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7A464E" w:rsidRPr="007A464E" w:rsidTr="00557292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7A464E" w:rsidRPr="007A464E" w:rsidTr="00557292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464E" w:rsidRPr="007A464E" w:rsidRDefault="00196DFF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bookmarkStart w:id="0" w:name="_GoBack"/>
                  <w:bookmarkEnd w:id="0"/>
                  <w:r w:rsidRPr="007A464E"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>
                        <wp:extent cx="838200" cy="628650"/>
                        <wp:effectExtent l="0" t="0" r="0" b="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7A464E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ПРАВИТЕЛЬСТВО СВЕРДЛОВСКОЙ ОБЛАСТИ</w:t>
                  </w: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 w:rsidRPr="007A464E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РЕГИОНАЛЬНАЯ ЭНЕРГЕТИЧЕСКАЯ КОМИССИЯ</w:t>
                  </w: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</w:p>
                <w:p w:rsidR="007A464E" w:rsidRPr="007A464E" w:rsidRDefault="007A464E" w:rsidP="007A464E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 w:rsidRPr="007A464E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СВЕРДЛОВСКОЙ ОБЛАСТИ</w:t>
                  </w:r>
                </w:p>
              </w:tc>
            </w:tr>
          </w:tbl>
          <w:p w:rsidR="007A464E" w:rsidRPr="007A464E" w:rsidRDefault="007A464E" w:rsidP="007A464E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  <w:p w:rsidR="007A464E" w:rsidRPr="007A464E" w:rsidRDefault="007A464E" w:rsidP="007A464E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</w:pPr>
            <w:r w:rsidRPr="007A464E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7A464E" w:rsidRPr="007A464E" w:rsidRDefault="007A464E" w:rsidP="007A464E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lang w:eastAsia="en-US"/>
              </w:rPr>
            </w:pPr>
          </w:p>
          <w:p w:rsidR="007A464E" w:rsidRPr="007A464E" w:rsidRDefault="007A464E" w:rsidP="007A464E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79517F" w:rsidRPr="0079517F" w:rsidRDefault="0079517F" w:rsidP="0079517F">
      <w:pPr>
        <w:widowControl w:val="0"/>
        <w:tabs>
          <w:tab w:val="left" w:pos="1276"/>
          <w:tab w:val="center" w:pos="4153"/>
          <w:tab w:val="right" w:pos="8306"/>
        </w:tabs>
        <w:rPr>
          <w:rFonts w:ascii="Liberation Serif" w:hAnsi="Liberation Serif" w:cs="Liberation Serif"/>
        </w:rPr>
      </w:pPr>
      <w:r w:rsidRPr="0079517F">
        <w:rPr>
          <w:rFonts w:ascii="Liberation Serif" w:hAnsi="Liberation Serif" w:cs="Liberation Serif"/>
        </w:rPr>
        <w:t>от 07.06.2023 № 5</w:t>
      </w:r>
      <w:r>
        <w:rPr>
          <w:rFonts w:ascii="Liberation Serif" w:hAnsi="Liberation Serif" w:cs="Liberation Serif"/>
        </w:rPr>
        <w:t>9</w:t>
      </w:r>
      <w:r w:rsidRPr="0079517F">
        <w:rPr>
          <w:rFonts w:ascii="Liberation Serif" w:hAnsi="Liberation Serif" w:cs="Liberation Serif"/>
        </w:rPr>
        <w:t>-ПК</w:t>
      </w:r>
    </w:p>
    <w:p w:rsidR="0079517F" w:rsidRPr="0079517F" w:rsidRDefault="0079517F" w:rsidP="0079517F">
      <w:pPr>
        <w:widowControl w:val="0"/>
        <w:tabs>
          <w:tab w:val="left" w:pos="1276"/>
          <w:tab w:val="center" w:pos="4153"/>
          <w:tab w:val="right" w:pos="8306"/>
        </w:tabs>
        <w:rPr>
          <w:rFonts w:ascii="Liberation Serif" w:hAnsi="Liberation Serif" w:cs="Liberation Serif"/>
        </w:rPr>
      </w:pPr>
      <w:r w:rsidRPr="0079517F">
        <w:rPr>
          <w:rFonts w:ascii="Liberation Serif" w:hAnsi="Liberation Serif" w:cs="Liberation Serif"/>
        </w:rPr>
        <w:t>г. Екатеринбург</w:t>
      </w:r>
    </w:p>
    <w:p w:rsidR="0048466F" w:rsidRPr="0079517F" w:rsidRDefault="0048466F" w:rsidP="00691046">
      <w:pPr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313CBB" w:rsidRPr="0079517F" w:rsidRDefault="00313CBB" w:rsidP="0079517F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F3541D" w:rsidRPr="0079517F" w:rsidRDefault="00A30DAC" w:rsidP="0079517F">
      <w:pPr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</w:t>
      </w:r>
      <w:r w:rsidR="005F739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установлении</w:t>
      </w:r>
      <w:r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833806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размер</w:t>
      </w:r>
      <w:r w:rsidR="00F3541D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ов</w:t>
      </w:r>
      <w:r w:rsidR="00833806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платы за технологическое присоединение </w:t>
      </w:r>
      <w:r w:rsidR="009E64D7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газоиспользующего </w:t>
      </w:r>
      <w:r w:rsidR="00D65D21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оборудования</w:t>
      </w:r>
      <w:r w:rsidR="00C54517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F3541D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юридических лиц </w:t>
      </w:r>
      <w:r w:rsidR="00B46B2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 газораспредел</w:t>
      </w:r>
      <w:r w:rsidR="00833806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ительн</w:t>
      </w:r>
      <w:r w:rsidR="00E85870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ым</w:t>
      </w:r>
      <w:r w:rsidR="00833806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сет</w:t>
      </w:r>
      <w:r w:rsidR="00E85870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ям</w:t>
      </w:r>
      <w:r w:rsidR="00B46B2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акционерного общества «</w:t>
      </w:r>
      <w:r w:rsidR="00E5193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ГАЗЭКС</w:t>
      </w:r>
      <w:r w:rsidR="00B46B2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» (город </w:t>
      </w:r>
      <w:r w:rsidR="00E5193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Каменск-Уральский</w:t>
      </w:r>
      <w:r w:rsidR="00B46B22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) </w:t>
      </w:r>
    </w:p>
    <w:p w:rsidR="0048466F" w:rsidRPr="0079517F" w:rsidRDefault="00B46B22" w:rsidP="0079517F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  <w:r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 индивидуальн</w:t>
      </w:r>
      <w:r w:rsidR="00F3541D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ым</w:t>
      </w:r>
      <w:r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проект</w:t>
      </w:r>
      <w:r w:rsidR="00F3541D" w:rsidRPr="0079517F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ам</w:t>
      </w:r>
    </w:p>
    <w:p w:rsidR="00BD760C" w:rsidRPr="0079517F" w:rsidRDefault="00BD760C" w:rsidP="0079517F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</w:p>
    <w:p w:rsidR="0079517F" w:rsidRPr="0079517F" w:rsidRDefault="0079517F" w:rsidP="0079517F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</w:p>
    <w:p w:rsidR="00734E45" w:rsidRPr="0079517F" w:rsidRDefault="00734E45" w:rsidP="0079517F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79517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законом</w:t>
        </w:r>
      </w:hyperlink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9517F"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от 31 марта 1999 года № 69-ФЗ </w:t>
      </w:r>
      <w:r w:rsidR="0079517F"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>«О газоснабжении в Российской Федерации», постановлениями Правительства Российской Федерации от 29.12.2000 №</w:t>
      </w:r>
      <w:hyperlink r:id="rId9" w:history="1">
        <w:r w:rsidRPr="0079517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 xml:space="preserve"> 1021</w:t>
        </w:r>
      </w:hyperlink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</w:t>
      </w:r>
      <w:r w:rsidR="0079517F"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 объектов капитального строительства, и газопроводов, предназначенных 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>для транспортировки газа от месторождений природного газа до магистрального газопровода» 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t>оссийской Федерации», приказом Федеральной антимонопольной службы</w:t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16.08.2018 № 1151/18 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«Об утверждении Методических указаний по расчету размера платы 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технологическое присоединение газоиспользующего оборудования </w:t>
      </w:r>
      <w:r w:rsidR="0079517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951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газораспределительным сетям и (или) размеров стандартизированных тарифных ставок, определяющих ее величину» </w:t>
      </w:r>
      <w:r w:rsidRPr="0079517F">
        <w:rPr>
          <w:rFonts w:ascii="Liberation Serif" w:hAnsi="Liberation Serif" w:cs="Liberation Serif"/>
          <w:sz w:val="28"/>
          <w:szCs w:val="28"/>
        </w:rPr>
        <w:t>и Указом Губернатора Свердловской области от 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:rsidR="0048466F" w:rsidRPr="0079517F" w:rsidRDefault="0048466F" w:rsidP="0079517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9517F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1E7E9D" w:rsidRPr="0079517F" w:rsidRDefault="0079517F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Установить размер платы за технологическое присоединение газоиспользующего оборудования </w:t>
      </w:r>
      <w:r w:rsidR="002A3507" w:rsidRPr="0079517F">
        <w:rPr>
          <w:rFonts w:ascii="Liberation Serif" w:hAnsi="Liberation Serif" w:cs="Liberation Serif"/>
          <w:sz w:val="28"/>
          <w:szCs w:val="28"/>
        </w:rPr>
        <w:t xml:space="preserve">общества с ограниченной ответственностью </w:t>
      </w:r>
      <w:r w:rsidR="002A3507" w:rsidRPr="0079517F">
        <w:rPr>
          <w:rFonts w:ascii="Liberation Serif" w:hAnsi="Liberation Serif" w:cs="Liberation Serif"/>
          <w:sz w:val="28"/>
          <w:szCs w:val="28"/>
        </w:rPr>
        <w:lastRenderedPageBreak/>
        <w:t xml:space="preserve">«БТК» (город </w:t>
      </w:r>
      <w:r w:rsidR="00732E15" w:rsidRPr="0079517F">
        <w:rPr>
          <w:rFonts w:ascii="Liberation Serif" w:hAnsi="Liberation Serif" w:cs="Liberation Serif"/>
          <w:sz w:val="28"/>
          <w:szCs w:val="28"/>
        </w:rPr>
        <w:t>Полевской</w:t>
      </w:r>
      <w:r w:rsidR="002A3507" w:rsidRPr="0079517F">
        <w:rPr>
          <w:rFonts w:ascii="Liberation Serif" w:hAnsi="Liberation Serif" w:cs="Liberation Serif"/>
          <w:sz w:val="28"/>
          <w:szCs w:val="28"/>
        </w:rPr>
        <w:t xml:space="preserve">) 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с максимальным расходом газа </w:t>
      </w:r>
      <w:r w:rsidR="002A3507" w:rsidRPr="0079517F">
        <w:rPr>
          <w:rFonts w:ascii="Liberation Serif" w:hAnsi="Liberation Serif" w:cs="Liberation Serif"/>
          <w:sz w:val="28"/>
          <w:szCs w:val="28"/>
        </w:rPr>
        <w:t>156</w:t>
      </w:r>
      <w:r w:rsidR="00241097" w:rsidRPr="0079517F">
        <w:rPr>
          <w:rFonts w:ascii="Liberation Serif" w:hAnsi="Liberation Serif" w:cs="Liberation Serif"/>
          <w:sz w:val="28"/>
          <w:szCs w:val="28"/>
        </w:rPr>
        <w:t xml:space="preserve"> м</w:t>
      </w:r>
      <w:r w:rsidR="00241097" w:rsidRPr="0079517F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="00241097" w:rsidRPr="0079517F">
        <w:rPr>
          <w:rFonts w:ascii="Liberation Serif" w:hAnsi="Liberation Serif" w:cs="Liberation Serif"/>
          <w:sz w:val="28"/>
          <w:szCs w:val="28"/>
        </w:rPr>
        <w:t>/час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</w:t>
      </w:r>
      <w:r w:rsidR="003958FF" w:rsidRPr="0079517F">
        <w:rPr>
          <w:rFonts w:ascii="Liberation Serif" w:hAnsi="Liberation Serif" w:cs="Liberation Serif"/>
          <w:sz w:val="28"/>
          <w:szCs w:val="28"/>
        </w:rPr>
        <w:t xml:space="preserve">и давлением газа в точке подключения </w:t>
      </w:r>
      <w:r w:rsidR="00987E06" w:rsidRPr="0079517F">
        <w:rPr>
          <w:rFonts w:ascii="Liberation Serif" w:hAnsi="Liberation Serif" w:cs="Liberation Serif"/>
          <w:sz w:val="28"/>
          <w:szCs w:val="28"/>
        </w:rPr>
        <w:t>0,6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МПа к газораспределительным сетям</w:t>
      </w:r>
      <w:r w:rsidR="00E007AE" w:rsidRPr="0079517F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акционерного общества «ГАЗЭКС» (город Каменск-Уральский) по индивидуальному проекту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2A3507" w:rsidRPr="0079517F">
        <w:rPr>
          <w:rFonts w:ascii="Liberation Serif" w:hAnsi="Liberation Serif" w:cs="Liberation Serif"/>
          <w:sz w:val="28"/>
          <w:szCs w:val="28"/>
        </w:rPr>
        <w:t>5 681,243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тыс. руб</w:t>
      </w:r>
      <w:r w:rsidR="00CA5E5D" w:rsidRPr="0079517F">
        <w:rPr>
          <w:rFonts w:ascii="Liberation Serif" w:hAnsi="Liberation Serif" w:cs="Liberation Serif"/>
          <w:sz w:val="28"/>
          <w:szCs w:val="28"/>
        </w:rPr>
        <w:t>.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(с учетом налога на прибыль</w:t>
      </w:r>
      <w:r w:rsidR="001517B9" w:rsidRPr="0079517F">
        <w:rPr>
          <w:rFonts w:ascii="Liberation Serif" w:hAnsi="Liberation Serif" w:cs="Liberation Serif"/>
          <w:sz w:val="28"/>
          <w:szCs w:val="28"/>
        </w:rPr>
        <w:t>, без учета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 НДС) согласно приложению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№ 1</w:t>
      </w:r>
      <w:r w:rsidR="00E007AE" w:rsidRPr="0079517F">
        <w:rPr>
          <w:rFonts w:ascii="Liberation Serif" w:hAnsi="Liberation Serif" w:cs="Liberation Serif"/>
          <w:sz w:val="28"/>
          <w:szCs w:val="28"/>
        </w:rPr>
        <w:t xml:space="preserve">. Присоединяемый объект – </w:t>
      </w:r>
      <w:r w:rsidR="002A3507" w:rsidRPr="0079517F">
        <w:rPr>
          <w:rFonts w:ascii="Liberation Serif" w:hAnsi="Liberation Serif" w:cs="Liberation Serif"/>
          <w:sz w:val="28"/>
          <w:szCs w:val="28"/>
        </w:rPr>
        <w:t>производственное здание по адресу: Свердловская обл., г. Полевской, ул. Магистраль, д. 5/3, расположенн</w:t>
      </w:r>
      <w:r w:rsidR="00761B33" w:rsidRPr="0079517F">
        <w:rPr>
          <w:rFonts w:ascii="Liberation Serif" w:hAnsi="Liberation Serif" w:cs="Liberation Serif"/>
          <w:sz w:val="28"/>
          <w:szCs w:val="28"/>
        </w:rPr>
        <w:t>ое</w:t>
      </w:r>
      <w:r w:rsidR="002A3507" w:rsidRPr="0079517F">
        <w:rPr>
          <w:rFonts w:ascii="Liberation Serif" w:hAnsi="Liberation Serif" w:cs="Liberation Serif"/>
          <w:sz w:val="28"/>
          <w:szCs w:val="28"/>
        </w:rPr>
        <w:t xml:space="preserve"> на земельном участке с кадастровым номером 66:59:0101028:51</w:t>
      </w:r>
      <w:r w:rsidR="001E7E9D" w:rsidRPr="0079517F">
        <w:rPr>
          <w:rFonts w:ascii="Liberation Serif" w:hAnsi="Liberation Serif" w:cs="Liberation Serif"/>
          <w:sz w:val="28"/>
          <w:szCs w:val="28"/>
        </w:rPr>
        <w:t>.</w:t>
      </w:r>
    </w:p>
    <w:p w:rsidR="00F3541D" w:rsidRPr="0079517F" w:rsidRDefault="0079517F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>
        <w:t> 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Установить размер платы за технологическое присоединение газоиспользующего оборудования общества с ограниченной ответственностью «СТЕЛЛА-ГРУПП» (город Верхняя Пышма) с максимальным расходом газа </w:t>
      </w:r>
      <w:r w:rsidR="00F3541D" w:rsidRPr="0079517F">
        <w:rPr>
          <w:rFonts w:ascii="Liberation Serif" w:hAnsi="Liberation Serif" w:cs="Liberation Serif"/>
          <w:sz w:val="28"/>
          <w:szCs w:val="28"/>
        </w:rPr>
        <w:br/>
        <w:t>205,5 м</w:t>
      </w:r>
      <w:r w:rsidR="00F3541D" w:rsidRPr="0079517F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/час и давлением газа в точке подключения 0,6 МПа </w:t>
      </w:r>
      <w:r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к газораспределительным сетям</w:t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акционерного общества «ГАЗЭКС» </w:t>
      </w:r>
      <w:r w:rsidR="0069104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>(город Каменск-Уральский) по индивидуальному проекту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в размере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4 876,561 тыс. руб. (с учетом налога на прибыль, без учета НДС) согласно приложению </w:t>
      </w:r>
      <w:r w:rsidR="00691046">
        <w:rPr>
          <w:rFonts w:ascii="Liberation Serif" w:hAnsi="Liberation Serif" w:cs="Liberation Serif"/>
          <w:sz w:val="28"/>
          <w:szCs w:val="28"/>
        </w:rPr>
        <w:t>№ 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2. Присоединяемый объект – котельная по адресу: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Свердловская обл., г. Первоуральск, с. Новоалексеевское, ул. 8 Марта, расположенная на земельном участке с кадастровым номером 66:58:2101004:889.</w:t>
      </w:r>
    </w:p>
    <w:p w:rsidR="00F3541D" w:rsidRPr="0079517F" w:rsidRDefault="0079517F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F3541D" w:rsidRPr="0079517F">
        <w:rPr>
          <w:rFonts w:ascii="Liberation Serif" w:hAnsi="Liberation Serif" w:cs="Liberation Serif"/>
          <w:sz w:val="28"/>
          <w:szCs w:val="28"/>
        </w:rPr>
        <w:t>Установить размер платы за технологическое присоединение газоиспользующего оборудования муниципального унитарного предприятия «Волчанский теплоэнергетический комплекс» (город Волчанск) с максимальным расходом газа 18,5 м</w:t>
      </w:r>
      <w:r w:rsidR="00F3541D" w:rsidRPr="0079517F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/час и давлением газа в точке подключения 0,6 МПа </w:t>
      </w:r>
      <w:r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к газораспределительным сетям</w:t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акционерного общества «ГАЗЭКС» </w:t>
      </w:r>
      <w:r w:rsidR="0069104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>(город Каменск-Уральский) по индивидуальному проекту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в размере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12 778,150 тыс. руб. (с учетом налога на прибыль, без учета НДС) согласно приложению № 3. Присоединяемый объект – теплогенераторная насосная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станция II подъема по адресу: Свердловская обл., г. Волчанск, ул. Инженерная,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д. 2, расположенн</w:t>
      </w:r>
      <w:r w:rsidR="00761B33" w:rsidRPr="0079517F">
        <w:rPr>
          <w:rFonts w:ascii="Liberation Serif" w:hAnsi="Liberation Serif" w:cs="Liberation Serif"/>
          <w:sz w:val="28"/>
          <w:szCs w:val="28"/>
        </w:rPr>
        <w:t>ая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на земельном участке с кадастровым номером 66:39:0102001:831.</w:t>
      </w:r>
    </w:p>
    <w:p w:rsidR="00F3541D" w:rsidRPr="0079517F" w:rsidRDefault="0079517F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F3541D" w:rsidRPr="0079517F">
        <w:rPr>
          <w:rFonts w:ascii="Liberation Serif" w:hAnsi="Liberation Serif" w:cs="Liberation Serif"/>
          <w:sz w:val="28"/>
          <w:szCs w:val="28"/>
        </w:rPr>
        <w:t>Установить размер платы за технологическое присоединение газоиспользующего оборудования муниципального унитарного предприятия «Волчанский теплоэнергетический комплекс» (город Волчанск) с максимальным расходом газа 4,8 м</w:t>
      </w:r>
      <w:r w:rsidR="00F3541D" w:rsidRPr="0079517F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/час и давлением газа в точке подключения 0,6 МПа </w:t>
      </w:r>
      <w:r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к газораспределительным сетям</w:t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акционерного общества «ГАЗЭКС» </w:t>
      </w:r>
      <w:r w:rsidR="00691046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bCs/>
          <w:iCs/>
          <w:sz w:val="28"/>
          <w:szCs w:val="28"/>
        </w:rPr>
        <w:t>(город Каменск-Уральский) по индивидуальному проекту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в размере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744,435 тыс. руб. (с учетом налога на прибыль, без учета НДС) согласно приложению № 4. Присоединяемый объект – теплогенераторная насосная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станция III подъема по адресу: Свердловская обл., г. Волчанск, ул. Инженерная, </w:t>
      </w:r>
      <w:r w:rsidR="00691046">
        <w:rPr>
          <w:rFonts w:ascii="Liberation Serif" w:hAnsi="Liberation Serif" w:cs="Liberation Serif"/>
          <w:sz w:val="28"/>
          <w:szCs w:val="28"/>
        </w:rPr>
        <w:br/>
      </w:r>
      <w:r w:rsidR="00F3541D" w:rsidRPr="0079517F">
        <w:rPr>
          <w:rFonts w:ascii="Liberation Serif" w:hAnsi="Liberation Serif" w:cs="Liberation Serif"/>
          <w:sz w:val="28"/>
          <w:szCs w:val="28"/>
        </w:rPr>
        <w:t>д. 3, расположенн</w:t>
      </w:r>
      <w:r w:rsidR="00761B33" w:rsidRPr="0079517F">
        <w:rPr>
          <w:rFonts w:ascii="Liberation Serif" w:hAnsi="Liberation Serif" w:cs="Liberation Serif"/>
          <w:sz w:val="28"/>
          <w:szCs w:val="28"/>
        </w:rPr>
        <w:t>ая</w:t>
      </w:r>
      <w:r w:rsidR="00F3541D" w:rsidRPr="0079517F">
        <w:rPr>
          <w:rFonts w:ascii="Liberation Serif" w:hAnsi="Liberation Serif" w:cs="Liberation Serif"/>
          <w:sz w:val="28"/>
          <w:szCs w:val="28"/>
        </w:rPr>
        <w:t xml:space="preserve"> на земельном участке с кадастровым номером 66:39:0301001:17.</w:t>
      </w:r>
    </w:p>
    <w:p w:rsidR="00313CBB" w:rsidRPr="0079517F" w:rsidRDefault="0079517F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t> </w:t>
      </w:r>
      <w:r w:rsidR="00313CBB" w:rsidRPr="0079517F">
        <w:rPr>
          <w:rFonts w:ascii="Liberation Serif" w:hAnsi="Liberation Serif" w:cs="Liberation Serif"/>
          <w:sz w:val="28"/>
          <w:szCs w:val="28"/>
        </w:rPr>
        <w:t>Установить размер платы за технологическое присоединение газоиспользующего оборудования акционерного общества «Облкоммунэнерго» (город Екатеринбург) с максимальным расходом газа 267,5 м</w:t>
      </w:r>
      <w:r w:rsidR="00313CBB" w:rsidRPr="0079517F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 w:rsidR="00313CBB" w:rsidRPr="0079517F">
        <w:rPr>
          <w:rFonts w:ascii="Liberation Serif" w:hAnsi="Liberation Serif" w:cs="Liberation Serif"/>
          <w:sz w:val="28"/>
          <w:szCs w:val="28"/>
        </w:rPr>
        <w:t>/час и давлением газа в точке подключения 0,6 МПа к газораспределительным сетям</w:t>
      </w:r>
      <w:r w:rsidR="00313CBB" w:rsidRPr="0079517F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акционерного общества «ГАЗЭКС» (город Каменск-Уральский) по индивидуальному проекту</w:t>
      </w:r>
      <w:r w:rsidR="00313CBB" w:rsidRPr="0079517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313CBB" w:rsidRPr="0079517F">
        <w:rPr>
          <w:rFonts w:ascii="Liberation Serif" w:hAnsi="Liberation Serif" w:cs="Liberation Serif"/>
          <w:sz w:val="28"/>
          <w:szCs w:val="28"/>
        </w:rPr>
        <w:t>в размере 15</w:t>
      </w:r>
      <w:r w:rsidR="00B12E3E" w:rsidRPr="0079517F">
        <w:rPr>
          <w:rFonts w:ascii="Liberation Serif" w:hAnsi="Liberation Serif" w:cs="Liberation Serif"/>
          <w:sz w:val="28"/>
          <w:szCs w:val="28"/>
        </w:rPr>
        <w:t xml:space="preserve"> </w:t>
      </w:r>
      <w:r w:rsidR="00313CBB" w:rsidRPr="0079517F">
        <w:rPr>
          <w:rFonts w:ascii="Liberation Serif" w:hAnsi="Liberation Serif" w:cs="Liberation Serif"/>
          <w:sz w:val="28"/>
          <w:szCs w:val="28"/>
        </w:rPr>
        <w:t xml:space="preserve">274,286 тыс. руб. (с учетом налога на прибыль, без учета НДС) </w:t>
      </w:r>
      <w:r w:rsidR="00313CBB" w:rsidRPr="0079517F">
        <w:rPr>
          <w:rFonts w:ascii="Liberation Serif" w:hAnsi="Liberation Serif" w:cs="Liberation Serif"/>
          <w:sz w:val="28"/>
          <w:szCs w:val="28"/>
        </w:rPr>
        <w:lastRenderedPageBreak/>
        <w:t>согласно приложению № 5. Присоединяемый объект – котельная мусоросортировочного комплекса по адресу: Свердловская обл., г. Нижний Тагил, расположенная на земельном участке с кадастровым номером 66:56:0106001:486.</w:t>
      </w:r>
    </w:p>
    <w:p w:rsidR="00477B40" w:rsidRPr="0079517F" w:rsidRDefault="00313CBB" w:rsidP="0079517F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517F">
        <w:rPr>
          <w:rFonts w:ascii="Liberation Serif" w:hAnsi="Liberation Serif" w:cs="Liberation Serif"/>
          <w:sz w:val="28"/>
          <w:szCs w:val="28"/>
        </w:rPr>
        <w:t>6</w:t>
      </w:r>
      <w:r w:rsidR="0079517F">
        <w:rPr>
          <w:rFonts w:ascii="Liberation Serif" w:hAnsi="Liberation Serif" w:cs="Liberation Serif"/>
          <w:sz w:val="28"/>
          <w:szCs w:val="28"/>
        </w:rPr>
        <w:t>. </w:t>
      </w:r>
      <w:r w:rsidR="00477B40" w:rsidRPr="0079517F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477B40" w:rsidRPr="0079517F">
        <w:rPr>
          <w:rFonts w:ascii="Liberation Serif" w:hAnsi="Liberation Serif" w:cs="Liberation Serif"/>
          <w:sz w:val="28"/>
          <w:szCs w:val="28"/>
        </w:rPr>
        <w:br/>
        <w:t>на заместителя председателя Региональной энергетической комиссии Свердловской области М.Б. Соболя.</w:t>
      </w:r>
    </w:p>
    <w:p w:rsidR="00477B40" w:rsidRPr="0079517F" w:rsidRDefault="00313CBB" w:rsidP="0079517F">
      <w:pPr>
        <w:pStyle w:val="a4"/>
        <w:widowControl w:val="0"/>
        <w:ind w:firstLine="708"/>
        <w:rPr>
          <w:rFonts w:ascii="Liberation Serif" w:hAnsi="Liberation Serif" w:cs="Liberation Serif"/>
          <w:szCs w:val="28"/>
        </w:rPr>
      </w:pPr>
      <w:r w:rsidRPr="0079517F">
        <w:rPr>
          <w:rFonts w:ascii="Liberation Serif" w:hAnsi="Liberation Serif" w:cs="Liberation Serif"/>
          <w:szCs w:val="28"/>
        </w:rPr>
        <w:t>7</w:t>
      </w:r>
      <w:r w:rsidR="0079517F">
        <w:rPr>
          <w:rFonts w:ascii="Liberation Serif" w:hAnsi="Liberation Serif" w:cs="Liberation Serif"/>
          <w:szCs w:val="28"/>
        </w:rPr>
        <w:t>. </w:t>
      </w:r>
      <w:r w:rsidR="00477B40" w:rsidRPr="0079517F">
        <w:rPr>
          <w:rFonts w:ascii="Liberation Serif" w:hAnsi="Liberation Serif" w:cs="Liberation Serif"/>
          <w:szCs w:val="28"/>
        </w:rPr>
        <w:t>Настоящее постановление вступает в силу со дня официального опубликования.</w:t>
      </w:r>
    </w:p>
    <w:p w:rsidR="00477B40" w:rsidRPr="0079517F" w:rsidRDefault="00313CBB" w:rsidP="0079517F">
      <w:pPr>
        <w:pStyle w:val="a4"/>
        <w:widowControl w:val="0"/>
        <w:tabs>
          <w:tab w:val="clear" w:pos="993"/>
          <w:tab w:val="left" w:pos="720"/>
        </w:tabs>
        <w:ind w:firstLine="708"/>
        <w:rPr>
          <w:rFonts w:ascii="Liberation Serif" w:hAnsi="Liberation Serif" w:cs="Liberation Serif"/>
          <w:szCs w:val="28"/>
        </w:rPr>
      </w:pPr>
      <w:r w:rsidRPr="0079517F">
        <w:rPr>
          <w:rFonts w:ascii="Liberation Serif" w:hAnsi="Liberation Serif" w:cs="Liberation Serif"/>
          <w:szCs w:val="28"/>
        </w:rPr>
        <w:t>8</w:t>
      </w:r>
      <w:r w:rsidR="0079517F">
        <w:rPr>
          <w:rFonts w:ascii="Liberation Serif" w:hAnsi="Liberation Serif" w:cs="Liberation Serif"/>
          <w:szCs w:val="28"/>
        </w:rPr>
        <w:t>. </w:t>
      </w:r>
      <w:r w:rsidR="00477B40" w:rsidRPr="0079517F">
        <w:rPr>
          <w:rFonts w:ascii="Liberation Serif" w:hAnsi="Liberation Serif" w:cs="Liberation Serif"/>
          <w:szCs w:val="28"/>
        </w:rPr>
        <w:t>Настоящее постановление опубликовать на «Официальном интернет-портале правовой информации Свердловской области» (</w:t>
      </w:r>
      <w:r w:rsidR="00477B40" w:rsidRPr="0079517F">
        <w:rPr>
          <w:rFonts w:ascii="Liberation Serif" w:hAnsi="Liberation Serif" w:cs="Liberation Serif"/>
          <w:szCs w:val="28"/>
          <w:lang w:val="en-US"/>
        </w:rPr>
        <w:t>www</w:t>
      </w:r>
      <w:r w:rsidR="00477B40" w:rsidRPr="0079517F">
        <w:rPr>
          <w:rFonts w:ascii="Liberation Serif" w:hAnsi="Liberation Serif" w:cs="Liberation Serif"/>
          <w:szCs w:val="28"/>
        </w:rPr>
        <w:t>.</w:t>
      </w:r>
      <w:r w:rsidR="00477B40" w:rsidRPr="0079517F">
        <w:rPr>
          <w:rFonts w:ascii="Liberation Serif" w:hAnsi="Liberation Serif" w:cs="Liberation Serif"/>
          <w:szCs w:val="28"/>
          <w:lang w:val="en-US"/>
        </w:rPr>
        <w:t>pravo</w:t>
      </w:r>
      <w:r w:rsidR="00477B40" w:rsidRPr="0079517F">
        <w:rPr>
          <w:rFonts w:ascii="Liberation Serif" w:hAnsi="Liberation Serif" w:cs="Liberation Serif"/>
          <w:szCs w:val="28"/>
        </w:rPr>
        <w:t>.</w:t>
      </w:r>
      <w:r w:rsidR="00477B40" w:rsidRPr="0079517F">
        <w:rPr>
          <w:rFonts w:ascii="Liberation Serif" w:hAnsi="Liberation Serif" w:cs="Liberation Serif"/>
          <w:szCs w:val="28"/>
          <w:lang w:val="en-US"/>
        </w:rPr>
        <w:t>gov</w:t>
      </w:r>
      <w:r w:rsidR="00477B40" w:rsidRPr="0079517F">
        <w:rPr>
          <w:rFonts w:ascii="Liberation Serif" w:hAnsi="Liberation Serif" w:cs="Liberation Serif"/>
          <w:szCs w:val="28"/>
        </w:rPr>
        <w:t>66.</w:t>
      </w:r>
      <w:r w:rsidR="00477B40" w:rsidRPr="0079517F">
        <w:rPr>
          <w:rFonts w:ascii="Liberation Serif" w:hAnsi="Liberation Serif" w:cs="Liberation Serif"/>
          <w:szCs w:val="28"/>
          <w:lang w:val="en-US"/>
        </w:rPr>
        <w:t>ru</w:t>
      </w:r>
      <w:r w:rsidR="00477B40" w:rsidRPr="0079517F">
        <w:rPr>
          <w:rFonts w:ascii="Liberation Serif" w:hAnsi="Liberation Serif" w:cs="Liberation Serif"/>
          <w:szCs w:val="28"/>
        </w:rPr>
        <w:t>).</w:t>
      </w:r>
    </w:p>
    <w:p w:rsidR="00477B40" w:rsidRPr="0079517F" w:rsidRDefault="00477B40" w:rsidP="0079517F">
      <w:pPr>
        <w:pStyle w:val="a4"/>
        <w:ind w:firstLine="708"/>
        <w:rPr>
          <w:rFonts w:ascii="Liberation Serif" w:hAnsi="Liberation Serif" w:cs="Liberation Serif"/>
          <w:szCs w:val="28"/>
        </w:rPr>
      </w:pPr>
    </w:p>
    <w:p w:rsidR="0048466F" w:rsidRPr="0079517F" w:rsidRDefault="0048466F" w:rsidP="0079517F">
      <w:pPr>
        <w:pStyle w:val="a4"/>
        <w:ind w:firstLine="708"/>
        <w:rPr>
          <w:rFonts w:ascii="Liberation Serif" w:hAnsi="Liberation Serif" w:cs="Liberation Serif"/>
          <w:szCs w:val="28"/>
        </w:rPr>
      </w:pPr>
    </w:p>
    <w:p w:rsidR="00C82CBE" w:rsidRDefault="00C82CBE" w:rsidP="0079517F">
      <w:pPr>
        <w:pStyle w:val="a4"/>
        <w:ind w:firstLine="708"/>
        <w:rPr>
          <w:rFonts w:ascii="Liberation Serif" w:hAnsi="Liberation Serif" w:cs="Liberation Serif"/>
          <w:szCs w:val="28"/>
        </w:rPr>
      </w:pPr>
    </w:p>
    <w:p w:rsidR="0079517F" w:rsidRPr="0079517F" w:rsidRDefault="0079517F" w:rsidP="0079517F">
      <w:pPr>
        <w:pStyle w:val="a4"/>
        <w:ind w:firstLine="708"/>
        <w:rPr>
          <w:rFonts w:ascii="Liberation Serif" w:hAnsi="Liberation Serif" w:cs="Liberation Serif"/>
          <w:szCs w:val="28"/>
        </w:rPr>
      </w:pPr>
    </w:p>
    <w:p w:rsidR="000728FA" w:rsidRPr="0079517F" w:rsidRDefault="002A3507" w:rsidP="0079517F">
      <w:pPr>
        <w:pStyle w:val="a4"/>
        <w:ind w:firstLine="0"/>
        <w:rPr>
          <w:rFonts w:ascii="Liberation Serif" w:hAnsi="Liberation Serif" w:cs="Liberation Serif"/>
          <w:szCs w:val="28"/>
        </w:rPr>
      </w:pPr>
      <w:r w:rsidRPr="0079517F">
        <w:rPr>
          <w:rFonts w:ascii="Liberation Serif" w:hAnsi="Liberation Serif" w:cs="Liberation Serif"/>
          <w:szCs w:val="28"/>
        </w:rPr>
        <w:t>Исполняющий обязанности</w:t>
      </w:r>
      <w:r w:rsidR="003958FF" w:rsidRPr="0079517F">
        <w:rPr>
          <w:rFonts w:ascii="Liberation Serif" w:hAnsi="Liberation Serif" w:cs="Liberation Serif"/>
          <w:szCs w:val="28"/>
        </w:rPr>
        <w:t xml:space="preserve"> п</w:t>
      </w:r>
      <w:r w:rsidR="000728FA" w:rsidRPr="0079517F">
        <w:rPr>
          <w:rFonts w:ascii="Liberation Serif" w:hAnsi="Liberation Serif" w:cs="Liberation Serif"/>
          <w:szCs w:val="28"/>
        </w:rPr>
        <w:t>редседател</w:t>
      </w:r>
      <w:r w:rsidR="003958FF" w:rsidRPr="0079517F">
        <w:rPr>
          <w:rFonts w:ascii="Liberation Serif" w:hAnsi="Liberation Serif" w:cs="Liberation Serif"/>
          <w:szCs w:val="28"/>
        </w:rPr>
        <w:t>я</w:t>
      </w:r>
      <w:r w:rsidR="000728FA" w:rsidRPr="0079517F">
        <w:rPr>
          <w:rFonts w:ascii="Liberation Serif" w:hAnsi="Liberation Serif" w:cs="Liberation Serif"/>
          <w:szCs w:val="28"/>
        </w:rPr>
        <w:t xml:space="preserve">  </w:t>
      </w:r>
    </w:p>
    <w:p w:rsidR="0079517F" w:rsidRDefault="000728FA" w:rsidP="0079517F">
      <w:pPr>
        <w:pStyle w:val="a4"/>
        <w:ind w:firstLine="0"/>
        <w:rPr>
          <w:rFonts w:ascii="Liberation Serif" w:hAnsi="Liberation Serif" w:cs="Liberation Serif"/>
          <w:szCs w:val="28"/>
        </w:rPr>
      </w:pPr>
      <w:r w:rsidRPr="0079517F">
        <w:rPr>
          <w:rFonts w:ascii="Liberation Serif" w:hAnsi="Liberation Serif" w:cs="Liberation Serif"/>
          <w:szCs w:val="28"/>
        </w:rPr>
        <w:t xml:space="preserve">Региональной энергетической комиссии </w:t>
      </w:r>
    </w:p>
    <w:p w:rsidR="00677256" w:rsidRPr="0079517F" w:rsidRDefault="000728FA" w:rsidP="0079517F">
      <w:pPr>
        <w:pStyle w:val="a4"/>
        <w:ind w:firstLine="0"/>
        <w:rPr>
          <w:rFonts w:ascii="Liberation Serif" w:hAnsi="Liberation Serif" w:cs="Liberation Serif"/>
          <w:szCs w:val="28"/>
        </w:rPr>
      </w:pPr>
      <w:r w:rsidRPr="0079517F">
        <w:rPr>
          <w:rFonts w:ascii="Liberation Serif" w:hAnsi="Liberation Serif" w:cs="Liberation Serif"/>
          <w:szCs w:val="28"/>
        </w:rPr>
        <w:t>Свердловской области</w:t>
      </w:r>
      <w:r w:rsidRPr="0079517F">
        <w:rPr>
          <w:rFonts w:ascii="Liberation Serif" w:hAnsi="Liberation Serif" w:cs="Liberation Serif"/>
          <w:szCs w:val="28"/>
        </w:rPr>
        <w:tab/>
        <w:t xml:space="preserve">                          </w:t>
      </w:r>
      <w:r w:rsidR="00CB753F" w:rsidRPr="0079517F">
        <w:rPr>
          <w:rFonts w:ascii="Liberation Serif" w:hAnsi="Liberation Serif" w:cs="Liberation Serif"/>
          <w:szCs w:val="28"/>
        </w:rPr>
        <w:t xml:space="preserve">    </w:t>
      </w:r>
      <w:r w:rsidRPr="0079517F">
        <w:rPr>
          <w:rFonts w:ascii="Liberation Serif" w:hAnsi="Liberation Serif" w:cs="Liberation Serif"/>
          <w:szCs w:val="28"/>
        </w:rPr>
        <w:t xml:space="preserve">    </w:t>
      </w:r>
      <w:r w:rsidR="0079517F">
        <w:rPr>
          <w:rFonts w:ascii="Liberation Serif" w:hAnsi="Liberation Serif" w:cs="Liberation Serif"/>
          <w:szCs w:val="28"/>
        </w:rPr>
        <w:t xml:space="preserve">         </w:t>
      </w:r>
      <w:r w:rsidRPr="0079517F">
        <w:rPr>
          <w:rFonts w:ascii="Liberation Serif" w:hAnsi="Liberation Serif" w:cs="Liberation Serif"/>
          <w:szCs w:val="28"/>
        </w:rPr>
        <w:t xml:space="preserve">         </w:t>
      </w:r>
      <w:r w:rsidR="00CE7BE4">
        <w:rPr>
          <w:rFonts w:ascii="Liberation Serif" w:hAnsi="Liberation Serif" w:cs="Liberation Serif"/>
          <w:szCs w:val="28"/>
        </w:rPr>
        <w:t xml:space="preserve">     </w:t>
      </w:r>
      <w:r w:rsidRPr="0079517F">
        <w:rPr>
          <w:rFonts w:ascii="Liberation Serif" w:hAnsi="Liberation Serif" w:cs="Liberation Serif"/>
          <w:szCs w:val="28"/>
        </w:rPr>
        <w:t xml:space="preserve">         </w:t>
      </w:r>
      <w:r w:rsidR="002C7B2A" w:rsidRPr="0079517F">
        <w:rPr>
          <w:rFonts w:ascii="Liberation Serif" w:hAnsi="Liberation Serif" w:cs="Liberation Serif"/>
          <w:szCs w:val="28"/>
        </w:rPr>
        <w:t xml:space="preserve">    </w:t>
      </w:r>
      <w:r w:rsidRPr="0079517F">
        <w:rPr>
          <w:rFonts w:ascii="Liberation Serif" w:hAnsi="Liberation Serif" w:cs="Liberation Serif"/>
          <w:szCs w:val="28"/>
        </w:rPr>
        <w:t xml:space="preserve">        </w:t>
      </w:r>
      <w:r w:rsidR="002C7B2A" w:rsidRPr="0079517F">
        <w:rPr>
          <w:rFonts w:ascii="Liberation Serif" w:hAnsi="Liberation Serif" w:cs="Liberation Serif"/>
          <w:szCs w:val="28"/>
        </w:rPr>
        <w:t>А.Л. Соболев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</w:rPr>
        <w:br w:type="page"/>
      </w:r>
      <w:r w:rsidRPr="0079517F">
        <w:rPr>
          <w:rFonts w:ascii="Liberation Serif" w:hAnsi="Liberation Serif" w:cs="Liberation Serif"/>
          <w:szCs w:val="24"/>
        </w:rPr>
        <w:lastRenderedPageBreak/>
        <w:t>Приложение № 1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к постановлению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РЭК Свердловской области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от 07.06.2023 № 5</w:t>
      </w:r>
      <w:r>
        <w:rPr>
          <w:rFonts w:ascii="Liberation Serif" w:hAnsi="Liberation Serif" w:cs="Liberation Serif"/>
          <w:szCs w:val="24"/>
        </w:rPr>
        <w:t>9</w:t>
      </w:r>
      <w:r w:rsidRPr="0079517F">
        <w:rPr>
          <w:rFonts w:ascii="Liberation Serif" w:hAnsi="Liberation Serif" w:cs="Liberation Serif"/>
          <w:szCs w:val="24"/>
        </w:rPr>
        <w:t>-ПК</w:t>
      </w:r>
    </w:p>
    <w:p w:rsidR="00B72C86" w:rsidRPr="0079517F" w:rsidRDefault="00B72C86" w:rsidP="0079517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6E30" w:rsidRPr="0079517F" w:rsidRDefault="00B46E30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B46E30" w:rsidRPr="0079517F" w:rsidRDefault="00477B40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517F">
        <w:rPr>
          <w:rFonts w:ascii="Liberation Serif" w:hAnsi="Liberation Serif" w:cs="Liberation Serif"/>
          <w:b/>
          <w:sz w:val="28"/>
          <w:szCs w:val="28"/>
        </w:rPr>
        <w:t>Р</w:t>
      </w:r>
      <w:r w:rsidR="008F613C" w:rsidRPr="0079517F">
        <w:rPr>
          <w:rFonts w:ascii="Liberation Serif" w:hAnsi="Liberation Serif" w:cs="Liberation Serif"/>
          <w:b/>
          <w:sz w:val="28"/>
          <w:szCs w:val="28"/>
        </w:rPr>
        <w:t xml:space="preserve">азмер </w:t>
      </w:r>
      <w:r w:rsidR="00B46E30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платы за технологическое присоединение газоиспользующего оборудования </w:t>
      </w:r>
      <w:r w:rsidR="002A3507" w:rsidRPr="0079517F">
        <w:rPr>
          <w:rFonts w:ascii="Liberation Serif" w:hAnsi="Liberation Serif" w:cs="Liberation Serif"/>
          <w:b/>
          <w:sz w:val="28"/>
          <w:szCs w:val="28"/>
        </w:rPr>
        <w:t xml:space="preserve">общества с ограниченной ответственностью «БТК» </w:t>
      </w:r>
      <w:r w:rsidR="0079517F">
        <w:rPr>
          <w:rFonts w:ascii="Liberation Serif" w:hAnsi="Liberation Serif" w:cs="Liberation Serif"/>
          <w:b/>
          <w:sz w:val="28"/>
          <w:szCs w:val="28"/>
        </w:rPr>
        <w:br/>
      </w:r>
      <w:r w:rsidR="002A3507" w:rsidRPr="0079517F">
        <w:rPr>
          <w:rFonts w:ascii="Liberation Serif" w:hAnsi="Liberation Serif" w:cs="Liberation Serif"/>
          <w:b/>
          <w:sz w:val="28"/>
          <w:szCs w:val="28"/>
        </w:rPr>
        <w:t xml:space="preserve">(город </w:t>
      </w:r>
      <w:r w:rsidR="00732E15" w:rsidRPr="0079517F">
        <w:rPr>
          <w:rFonts w:ascii="Liberation Serif" w:hAnsi="Liberation Serif" w:cs="Liberation Serif"/>
          <w:b/>
          <w:sz w:val="28"/>
          <w:szCs w:val="28"/>
        </w:rPr>
        <w:t>Полевской</w:t>
      </w:r>
      <w:r w:rsidR="002A3507" w:rsidRPr="0079517F">
        <w:rPr>
          <w:rFonts w:ascii="Liberation Serif" w:hAnsi="Liberation Serif" w:cs="Liberation Serif"/>
          <w:b/>
          <w:sz w:val="28"/>
          <w:szCs w:val="28"/>
        </w:rPr>
        <w:t>)</w:t>
      </w:r>
      <w:r w:rsidR="00987E06" w:rsidRPr="0079517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46E30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к газораспредел</w:t>
      </w:r>
      <w:r w:rsidR="00B81991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ительным сетям</w:t>
      </w:r>
      <w:r w:rsidR="00B46E30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E47E43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акционерного общества </w:t>
      </w:r>
      <w:r w:rsidR="007E504A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«ГАЗЭКС» (город Каменск-Уральский)</w:t>
      </w:r>
      <w:r w:rsidR="00E47E43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B46E30"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по индивидуальному проекту</w:t>
      </w:r>
    </w:p>
    <w:p w:rsidR="00BC19DF" w:rsidRDefault="00BC19DF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79517F" w:rsidRPr="0079517F" w:rsidRDefault="0079517F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947"/>
        <w:gridCol w:w="1691"/>
      </w:tblGrid>
      <w:tr w:rsidR="0079517F" w:rsidRPr="0079395A" w:rsidTr="0079517F">
        <w:trPr>
          <w:trHeight w:val="264"/>
        </w:trPr>
        <w:tc>
          <w:tcPr>
            <w:tcW w:w="1300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Показатели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</w:t>
            </w:r>
          </w:p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тыс. руб.</w:t>
            </w:r>
          </w:p>
        </w:tc>
      </w:tr>
    </w:tbl>
    <w:p w:rsidR="0079517F" w:rsidRPr="0079517F" w:rsidRDefault="0079517F" w:rsidP="0079517F">
      <w:pPr>
        <w:jc w:val="center"/>
        <w:rPr>
          <w:rFonts w:ascii="Liberation Serif" w:hAnsi="Liberation Serif" w:cs="Liberation Serif"/>
          <w:bCs/>
          <w:iCs/>
          <w:sz w:val="2"/>
          <w:szCs w:val="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00"/>
        <w:gridCol w:w="276"/>
        <w:gridCol w:w="6671"/>
        <w:gridCol w:w="1691"/>
      </w:tblGrid>
      <w:tr w:rsidR="00BC19DF" w:rsidRPr="0079395A" w:rsidTr="0079517F">
        <w:trPr>
          <w:trHeight w:val="264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89775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423,011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выполнение технических условий, в т.ч.: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4D4B3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4 107,314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стальных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54649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1,525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Наземная (надземная)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54649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1,220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8A7C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1,220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Подземная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54649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0,305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54649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0,305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87238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4D4B3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4 105,789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109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A410D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3 636,156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110 - 159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4D4B37" w:rsidP="00BC19D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160 - 224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225 - 314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2A3507" w:rsidP="00BC19D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469,633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315 - 399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40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40 - 99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100 - 399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400 - 999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1000 - 1999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2000 - 2999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3000 - 3999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lastRenderedPageBreak/>
              <w:t>2.3.8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4000 - 4999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2.3.9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5000 - 9999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2.3.10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10000 - 19999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20000 - 29999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30000 куб. метров в час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1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1 кВт до 2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2 кВт до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свыше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BC19DF" w:rsidP="00BC19DF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</w:t>
            </w:r>
            <w:r w:rsidR="00287238" w:rsidRPr="00477B40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9DF" w:rsidRPr="00477B40" w:rsidRDefault="008A7CB8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9DF" w:rsidRPr="0079395A" w:rsidRDefault="00BC19DF" w:rsidP="009B3E5B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связанные с мониторингом выполнения </w:t>
            </w:r>
            <w:r w:rsidR="009B3E5B" w:rsidRPr="0079395A">
              <w:rPr>
                <w:rFonts w:ascii="Liberation Serif" w:hAnsi="Liberation Serif" w:cs="Liberation Serif"/>
                <w:szCs w:val="24"/>
              </w:rPr>
              <w:t>з</w:t>
            </w:r>
            <w:r w:rsidRPr="0079395A">
              <w:rPr>
                <w:rFonts w:ascii="Liberation Serif" w:hAnsi="Liberation Serif" w:cs="Liberation Serif"/>
                <w:szCs w:val="24"/>
              </w:rPr>
              <w:t>аявителем технических условий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7,561</w:t>
            </w:r>
          </w:p>
        </w:tc>
      </w:tr>
      <w:tr w:rsidR="00BC19DF" w:rsidRPr="0079395A" w:rsidTr="0079517F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осуществлением фактического подключения (технологического присоединения) объек</w:t>
            </w:r>
            <w:r w:rsidR="009B3E5B" w:rsidRPr="0079395A">
              <w:rPr>
                <w:rFonts w:ascii="Liberation Serif" w:hAnsi="Liberation Serif" w:cs="Liberation Serif"/>
                <w:szCs w:val="24"/>
              </w:rPr>
              <w:t>тов капитального строительства з</w:t>
            </w:r>
            <w:r w:rsidRPr="0079395A">
              <w:rPr>
                <w:rFonts w:ascii="Liberation Serif" w:hAnsi="Liberation Serif" w:cs="Liberation Serif"/>
                <w:szCs w:val="24"/>
              </w:rPr>
              <w:t>аявителя к сети газораспределения и проведением пуска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A3507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7,108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Эффективная ставка налога на прибыль, в %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477B40" w:rsidRDefault="00287238" w:rsidP="009B3E5B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20</w:t>
            </w:r>
          </w:p>
        </w:tc>
      </w:tr>
      <w:tr w:rsidR="00BC19DF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9DF" w:rsidRPr="0079395A" w:rsidRDefault="00BC19DF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Налог на прибыль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9DF" w:rsidRPr="00546493" w:rsidRDefault="002A3507" w:rsidP="004D4B3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1 136,249</w:t>
            </w:r>
          </w:p>
        </w:tc>
      </w:tr>
      <w:tr w:rsidR="008A7CB8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B8" w:rsidRPr="0079395A" w:rsidRDefault="008A7CB8" w:rsidP="008A7CB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CB8" w:rsidRPr="0079395A" w:rsidRDefault="008A7CB8" w:rsidP="00BC19DF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CB8" w:rsidRPr="0079395A" w:rsidRDefault="008A7CB8" w:rsidP="00727501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заявителя, всего (без учета НДС):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CB8" w:rsidRPr="00546493" w:rsidRDefault="002A3507" w:rsidP="005754E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5 681,243</w:t>
            </w:r>
          </w:p>
        </w:tc>
      </w:tr>
    </w:tbl>
    <w:p w:rsidR="00BC19DF" w:rsidRPr="0079395A" w:rsidRDefault="00BC19DF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287238" w:rsidRPr="0079395A" w:rsidRDefault="00287238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Pr="0079395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9803EA" w:rsidRDefault="009803EA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B50ED1" w:rsidRDefault="00B50ED1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B50ED1" w:rsidRDefault="00B50ED1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B50ED1" w:rsidRDefault="00B50ED1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к постановлению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РЭК Свердловской области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от 07.06.2023 № 5</w:t>
      </w:r>
      <w:r>
        <w:rPr>
          <w:rFonts w:ascii="Liberation Serif" w:hAnsi="Liberation Serif" w:cs="Liberation Serif"/>
          <w:szCs w:val="24"/>
        </w:rPr>
        <w:t>9</w:t>
      </w:r>
      <w:r w:rsidRPr="0079517F">
        <w:rPr>
          <w:rFonts w:ascii="Liberation Serif" w:hAnsi="Liberation Serif" w:cs="Liberation Serif"/>
          <w:szCs w:val="24"/>
        </w:rPr>
        <w:t>-ПК</w:t>
      </w: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Размер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платы за технологическое присоединение газоиспользующего оборудования </w:t>
      </w: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общества с ограниченной ответственностью </w:t>
      </w:r>
      <w:r w:rsidR="0079517F">
        <w:rPr>
          <w:rFonts w:ascii="Liberation Serif" w:hAnsi="Liberation Serif" w:cs="Liberation Serif"/>
          <w:b/>
          <w:sz w:val="28"/>
          <w:szCs w:val="28"/>
        </w:rPr>
        <w:br/>
      </w: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«СТЕЛЛА-ГРУПП» (город Верхняя Пышма)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к газораспределительным сетям акционерного общества «ГАЗЭКС» (город Каменск-Уральский) </w:t>
      </w:r>
      <w:r w:rsidR="0079517F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по индивидуальному проекту</w:t>
      </w:r>
    </w:p>
    <w:p w:rsidR="00F3541D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79517F" w:rsidRPr="0079517F" w:rsidRDefault="0079517F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947"/>
        <w:gridCol w:w="1691"/>
      </w:tblGrid>
      <w:tr w:rsidR="0079517F" w:rsidRPr="0079395A" w:rsidTr="0079517F">
        <w:trPr>
          <w:trHeight w:val="264"/>
        </w:trPr>
        <w:tc>
          <w:tcPr>
            <w:tcW w:w="1300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Показатели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</w:t>
            </w:r>
          </w:p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тыс. руб.</w:t>
            </w:r>
          </w:p>
        </w:tc>
      </w:tr>
    </w:tbl>
    <w:p w:rsidR="0079517F" w:rsidRPr="0079517F" w:rsidRDefault="0079517F" w:rsidP="0079517F">
      <w:pPr>
        <w:rPr>
          <w:rFonts w:ascii="Liberation Serif" w:hAnsi="Liberation Serif" w:cs="Liberation Serif"/>
          <w:bCs/>
          <w:iCs/>
          <w:sz w:val="2"/>
          <w:szCs w:val="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00"/>
        <w:gridCol w:w="276"/>
        <w:gridCol w:w="6671"/>
        <w:gridCol w:w="1691"/>
      </w:tblGrid>
      <w:tr w:rsidR="00F3541D" w:rsidRPr="0079395A" w:rsidTr="0079517F">
        <w:trPr>
          <w:trHeight w:val="264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391,693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выполнение технических условий, в т.ч.: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3 494,887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стальных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1,182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Наземная (надземная)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1,182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1,182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Подземная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BD7062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3 493,705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109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BD7062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3 493,705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110 - 159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160 - 224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225 - 314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315 - 399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40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40 - 99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100 - 399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400 - 999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1000 - 1999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2000 - 2999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lastRenderedPageBreak/>
              <w:t>2.3.7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3000 - 3999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2.3.8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4000 - 4999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2.3.9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5000 - 9999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10000 - 19999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20000 - 29999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30000 куб. метров в час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1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1 кВт до 2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2 кВт до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свыше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7,561</w:t>
            </w:r>
          </w:p>
        </w:tc>
      </w:tr>
      <w:tr w:rsidR="00F3541D" w:rsidRPr="0079395A" w:rsidTr="0079517F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7,108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Эффективная ставка налога на прибыль, в %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20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Налог на прибыль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975,312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заявителя, всего (без учета НДС):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BD7062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4 876,561</w:t>
            </w:r>
          </w:p>
        </w:tc>
      </w:tr>
    </w:tbl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79517F">
      <w:pPr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3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к постановлению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РЭК Свердловской области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от 07.06.2023 № 5</w:t>
      </w:r>
      <w:r>
        <w:rPr>
          <w:rFonts w:ascii="Liberation Serif" w:hAnsi="Liberation Serif" w:cs="Liberation Serif"/>
          <w:szCs w:val="24"/>
        </w:rPr>
        <w:t>9</w:t>
      </w:r>
      <w:r w:rsidRPr="0079517F">
        <w:rPr>
          <w:rFonts w:ascii="Liberation Serif" w:hAnsi="Liberation Serif" w:cs="Liberation Serif"/>
          <w:szCs w:val="24"/>
        </w:rPr>
        <w:t>-ПК</w:t>
      </w: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Размер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платы за технологическое присоединение газоиспользующего оборудования </w:t>
      </w: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муниципального унитарного предприятия «Волчанский теплоэнергетический комплекс» (город Волчанск)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к газораспределительным сетям акционерного общества «ГАЗЭКС» (город Каменск-Уральский) </w:t>
      </w:r>
      <w:r w:rsidR="0079517F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по индивидуальному проекту</w:t>
      </w:r>
    </w:p>
    <w:p w:rsidR="00F3541D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79517F" w:rsidRPr="0079517F" w:rsidRDefault="0079517F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947"/>
        <w:gridCol w:w="1691"/>
      </w:tblGrid>
      <w:tr w:rsidR="0079517F" w:rsidRPr="0079395A" w:rsidTr="0079517F">
        <w:trPr>
          <w:trHeight w:val="264"/>
        </w:trPr>
        <w:tc>
          <w:tcPr>
            <w:tcW w:w="1300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Показатели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</w:t>
            </w:r>
          </w:p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тыс. руб.</w:t>
            </w:r>
          </w:p>
        </w:tc>
      </w:tr>
    </w:tbl>
    <w:p w:rsidR="0079517F" w:rsidRPr="0079517F" w:rsidRDefault="0079517F" w:rsidP="0079517F">
      <w:pPr>
        <w:jc w:val="center"/>
        <w:rPr>
          <w:rFonts w:ascii="Liberation Serif" w:hAnsi="Liberation Serif" w:cs="Liberation Serif"/>
          <w:bCs/>
          <w:iCs/>
          <w:sz w:val="2"/>
          <w:szCs w:val="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00"/>
        <w:gridCol w:w="276"/>
        <w:gridCol w:w="6671"/>
        <w:gridCol w:w="1691"/>
      </w:tblGrid>
      <w:tr w:rsidR="00F3541D" w:rsidRPr="0079395A" w:rsidTr="0079517F">
        <w:trPr>
          <w:trHeight w:val="264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182,747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выполнение технических условий, в т.ч.: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10 025,104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стальных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0,837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Наземная (надземная)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0,837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0,837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Подземная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10 024,267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109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10 024,267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110 - 159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160 - 224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225 - 314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315 - 399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40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40 - 99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100 - 399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400 - 999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1000 - 1999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2000 - 2999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lastRenderedPageBreak/>
              <w:t>2.3.7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3000 - 3999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2.3.8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4000 - 4999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2.3.9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5000 - 9999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2.3.10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10000 - 19999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20000 - 29999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30000 куб. метров в час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1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1 кВт до 2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2 кВт до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свыше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7,561</w:t>
            </w:r>
          </w:p>
        </w:tc>
      </w:tr>
      <w:tr w:rsidR="00F3541D" w:rsidRPr="0079395A" w:rsidTr="0079517F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7,108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Эффективная ставка налога на прибыль, в %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20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Налог на прибыль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2 555,630</w:t>
            </w:r>
          </w:p>
        </w:tc>
      </w:tr>
      <w:tr w:rsidR="00F3541D" w:rsidRPr="0079395A" w:rsidTr="0079517F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заявителя, всего (без учета НДС):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12 778,150</w:t>
            </w:r>
          </w:p>
        </w:tc>
      </w:tr>
    </w:tbl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tbl>
      <w:tblPr>
        <w:tblW w:w="0" w:type="auto"/>
        <w:tblInd w:w="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3541D" w:rsidRPr="0079395A" w:rsidTr="002A6FFA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bCs/>
                <w:iCs/>
                <w:sz w:val="28"/>
                <w:szCs w:val="28"/>
                <w:highlight w:val="yellow"/>
              </w:rPr>
            </w:pPr>
          </w:p>
        </w:tc>
      </w:tr>
    </w:tbl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Pr="0079395A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79517F">
      <w:pPr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4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к постановлению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РЭК Свердловской области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от 07.06.2023 № 5</w:t>
      </w:r>
      <w:r>
        <w:rPr>
          <w:rFonts w:ascii="Liberation Serif" w:hAnsi="Liberation Serif" w:cs="Liberation Serif"/>
          <w:szCs w:val="24"/>
        </w:rPr>
        <w:t>9</w:t>
      </w:r>
      <w:r w:rsidRPr="0079517F">
        <w:rPr>
          <w:rFonts w:ascii="Liberation Serif" w:hAnsi="Liberation Serif" w:cs="Liberation Serif"/>
          <w:szCs w:val="24"/>
        </w:rPr>
        <w:t>-ПК</w:t>
      </w: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F3541D" w:rsidRPr="0079517F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Размер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платы за технологическое присоединение газоиспользующего оборудования </w:t>
      </w:r>
      <w:r w:rsidRPr="0079517F">
        <w:rPr>
          <w:rFonts w:ascii="Liberation Serif" w:hAnsi="Liberation Serif" w:cs="Liberation Serif"/>
          <w:b/>
          <w:sz w:val="28"/>
          <w:szCs w:val="28"/>
        </w:rPr>
        <w:t xml:space="preserve">муниципального унитарного предприятия «Волчанский теплоэнергетический комплекс» (город Волчанск) </w:t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к газораспределительным сетям акционерного общества «ГАЗЭКС» (город Каменск-Уральский) </w:t>
      </w:r>
      <w:r w:rsidR="0079517F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79517F">
        <w:rPr>
          <w:rFonts w:ascii="Liberation Serif" w:hAnsi="Liberation Serif" w:cs="Liberation Serif"/>
          <w:b/>
          <w:bCs/>
          <w:iCs/>
          <w:sz w:val="28"/>
          <w:szCs w:val="28"/>
        </w:rPr>
        <w:t>по индивидуальному проекту</w:t>
      </w:r>
    </w:p>
    <w:p w:rsidR="00F3541D" w:rsidRDefault="00F3541D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79517F" w:rsidRPr="0079517F" w:rsidRDefault="0079517F" w:rsidP="0079517F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10232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947"/>
        <w:gridCol w:w="1985"/>
      </w:tblGrid>
      <w:tr w:rsidR="0079517F" w:rsidRPr="0079395A" w:rsidTr="0079517F">
        <w:trPr>
          <w:trHeight w:val="264"/>
        </w:trPr>
        <w:tc>
          <w:tcPr>
            <w:tcW w:w="1300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</w:t>
            </w:r>
          </w:p>
          <w:p w:rsidR="0079517F" w:rsidRPr="0079395A" w:rsidRDefault="0079517F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тыс. руб.</w:t>
            </w:r>
          </w:p>
        </w:tc>
      </w:tr>
    </w:tbl>
    <w:p w:rsidR="0079517F" w:rsidRPr="0079517F" w:rsidRDefault="0079517F" w:rsidP="0079517F">
      <w:pPr>
        <w:jc w:val="center"/>
        <w:rPr>
          <w:rFonts w:ascii="Liberation Serif" w:hAnsi="Liberation Serif" w:cs="Liberation Serif"/>
          <w:bCs/>
          <w:iCs/>
          <w:sz w:val="2"/>
          <w:szCs w:val="2"/>
        </w:rPr>
      </w:pPr>
    </w:p>
    <w:tbl>
      <w:tblPr>
        <w:tblW w:w="10232" w:type="dxa"/>
        <w:tblInd w:w="93" w:type="dxa"/>
        <w:tblLook w:val="04A0" w:firstRow="1" w:lastRow="0" w:firstColumn="1" w:lastColumn="0" w:noHBand="0" w:noVBand="1"/>
      </w:tblPr>
      <w:tblGrid>
        <w:gridCol w:w="1300"/>
        <w:gridCol w:w="276"/>
        <w:gridCol w:w="6671"/>
        <w:gridCol w:w="1985"/>
      </w:tblGrid>
      <w:tr w:rsidR="00F3541D" w:rsidRPr="0079395A" w:rsidTr="0079517F">
        <w:trPr>
          <w:trHeight w:val="264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47,413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выполнение технических условий, в т.ч.: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533,466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стальных газопроводов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1,854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Наземная (надземная) прокладка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1,854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1,854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Подземная прокладка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531,612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109 мм и менее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531,612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110 - 159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160 - 224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225 - 314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315 - 399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мм и выше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40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40 - 99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100 - 399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400 - 999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1000 - 1999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2000 - 2999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lastRenderedPageBreak/>
              <w:t>2.3.7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3000 - 3999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2.3.8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4000 - 4999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2.3.9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5000 - 9999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2.3.10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10000 - 19999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20000 - 29999 куб. метров в 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30000 куб. метров в час и выше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2.4.1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1 кВт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2.4.2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1 кВт до 2 кВт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2 кВт до 3 кВт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свыше 3 кВт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7,561</w:t>
            </w:r>
          </w:p>
        </w:tc>
      </w:tr>
      <w:tr w:rsidR="00F3541D" w:rsidRPr="0079395A" w:rsidTr="002A6FFA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7,108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Эффективная ставка налога на прибыль, в 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477B40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20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6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Налог на прибыль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148,887</w:t>
            </w:r>
          </w:p>
        </w:tc>
      </w:tr>
      <w:tr w:rsidR="00F3541D" w:rsidRPr="0079395A" w:rsidTr="002A6FFA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7</w:t>
            </w:r>
            <w:r w:rsidR="0079517F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41D" w:rsidRPr="0079395A" w:rsidRDefault="00F3541D" w:rsidP="002A6FFA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заявителя, всего (без учета НДС):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41D" w:rsidRPr="00546493" w:rsidRDefault="00F3541D" w:rsidP="002A6FFA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744,435</w:t>
            </w:r>
          </w:p>
        </w:tc>
      </w:tr>
    </w:tbl>
    <w:p w:rsidR="00F3541D" w:rsidRDefault="00F3541D" w:rsidP="00F3541D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F3541D" w:rsidRDefault="00F3541D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5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к постановлению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РЭК Свердловской области</w:t>
      </w:r>
    </w:p>
    <w:p w:rsidR="0079517F" w:rsidRPr="0079517F" w:rsidRDefault="0079517F" w:rsidP="0079517F">
      <w:pPr>
        <w:ind w:left="7088"/>
        <w:rPr>
          <w:rFonts w:ascii="Liberation Serif" w:hAnsi="Liberation Serif" w:cs="Liberation Serif"/>
          <w:szCs w:val="24"/>
        </w:rPr>
      </w:pPr>
      <w:r w:rsidRPr="0079517F">
        <w:rPr>
          <w:rFonts w:ascii="Liberation Serif" w:hAnsi="Liberation Serif" w:cs="Liberation Serif"/>
          <w:szCs w:val="24"/>
        </w:rPr>
        <w:t>от 07.06.2023 № 5</w:t>
      </w:r>
      <w:r>
        <w:rPr>
          <w:rFonts w:ascii="Liberation Serif" w:hAnsi="Liberation Serif" w:cs="Liberation Serif"/>
          <w:szCs w:val="24"/>
        </w:rPr>
        <w:t>9</w:t>
      </w:r>
      <w:r w:rsidRPr="0079517F">
        <w:rPr>
          <w:rFonts w:ascii="Liberation Serif" w:hAnsi="Liberation Serif" w:cs="Liberation Serif"/>
          <w:szCs w:val="24"/>
        </w:rPr>
        <w:t>-ПК</w:t>
      </w:r>
    </w:p>
    <w:p w:rsidR="00313CBB" w:rsidRPr="00794BDC" w:rsidRDefault="00313CBB" w:rsidP="00794BDC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313CBB" w:rsidRPr="00794BDC" w:rsidRDefault="00313CBB" w:rsidP="00794BDC">
      <w:pPr>
        <w:pStyle w:val="a4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313CBB" w:rsidRPr="00794BDC" w:rsidRDefault="00313CBB" w:rsidP="00794BDC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94BDC">
        <w:rPr>
          <w:rFonts w:ascii="Liberation Serif" w:hAnsi="Liberation Serif" w:cs="Liberation Serif"/>
          <w:b/>
          <w:sz w:val="28"/>
          <w:szCs w:val="28"/>
        </w:rPr>
        <w:t xml:space="preserve">Размер </w:t>
      </w:r>
      <w:r w:rsidRPr="00794BD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платы за технологическое присоединение газоиспользующего оборудования </w:t>
      </w:r>
      <w:r w:rsidRPr="00794BDC">
        <w:rPr>
          <w:rFonts w:ascii="Liberation Serif" w:hAnsi="Liberation Serif" w:cs="Liberation Serif"/>
          <w:b/>
          <w:sz w:val="28"/>
          <w:szCs w:val="28"/>
        </w:rPr>
        <w:t xml:space="preserve">акционерного общества «Облкоммунэнерго» </w:t>
      </w:r>
      <w:r w:rsidR="00794BDC">
        <w:rPr>
          <w:rFonts w:ascii="Liberation Serif" w:hAnsi="Liberation Serif" w:cs="Liberation Serif"/>
          <w:b/>
          <w:sz w:val="28"/>
          <w:szCs w:val="28"/>
        </w:rPr>
        <w:br/>
      </w:r>
      <w:r w:rsidRPr="00794BDC">
        <w:rPr>
          <w:rFonts w:ascii="Liberation Serif" w:hAnsi="Liberation Serif" w:cs="Liberation Serif"/>
          <w:b/>
          <w:sz w:val="28"/>
          <w:szCs w:val="28"/>
        </w:rPr>
        <w:t xml:space="preserve">(город Екатеринбург) </w:t>
      </w:r>
      <w:r w:rsidRPr="00794BD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к газораспределительным сетям акционерного общества «ГАЗЭКС» (город Каменск-Уральский) </w:t>
      </w:r>
      <w:r w:rsidR="00794BDC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794BDC">
        <w:rPr>
          <w:rFonts w:ascii="Liberation Serif" w:hAnsi="Liberation Serif" w:cs="Liberation Serif"/>
          <w:b/>
          <w:bCs/>
          <w:iCs/>
          <w:sz w:val="28"/>
          <w:szCs w:val="28"/>
        </w:rPr>
        <w:t>по индивидуальному проекту</w:t>
      </w:r>
    </w:p>
    <w:p w:rsidR="00313CBB" w:rsidRDefault="00313CBB" w:rsidP="00794BDC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794BDC" w:rsidRPr="00794BDC" w:rsidRDefault="00794BDC" w:rsidP="00794BDC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947"/>
        <w:gridCol w:w="1691"/>
      </w:tblGrid>
      <w:tr w:rsidR="00794BDC" w:rsidRPr="0079395A" w:rsidTr="00794BDC">
        <w:trPr>
          <w:trHeight w:val="264"/>
        </w:trPr>
        <w:tc>
          <w:tcPr>
            <w:tcW w:w="1300" w:type="dxa"/>
            <w:shd w:val="clear" w:color="auto" w:fill="auto"/>
            <w:vAlign w:val="center"/>
            <w:hideMark/>
          </w:tcPr>
          <w:p w:rsidR="00794BDC" w:rsidRPr="0079395A" w:rsidRDefault="00794BDC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794BDC" w:rsidRPr="0079395A" w:rsidRDefault="00794BDC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Показатели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94BDC" w:rsidRPr="0079395A" w:rsidRDefault="00794BDC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 xml:space="preserve">Расходы, </w:t>
            </w:r>
          </w:p>
          <w:p w:rsidR="00794BDC" w:rsidRPr="0079395A" w:rsidRDefault="00794BDC" w:rsidP="000034B4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тыс. руб.</w:t>
            </w:r>
          </w:p>
        </w:tc>
      </w:tr>
    </w:tbl>
    <w:p w:rsidR="00794BDC" w:rsidRPr="00794BDC" w:rsidRDefault="00794BDC" w:rsidP="00794BDC">
      <w:pPr>
        <w:rPr>
          <w:rFonts w:ascii="Liberation Serif" w:hAnsi="Liberation Serif" w:cs="Liberation Serif"/>
          <w:bCs/>
          <w:iCs/>
          <w:sz w:val="2"/>
          <w:szCs w:val="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00"/>
        <w:gridCol w:w="276"/>
        <w:gridCol w:w="6671"/>
        <w:gridCol w:w="1691"/>
      </w:tblGrid>
      <w:tr w:rsidR="00313CBB" w:rsidRPr="0079395A" w:rsidTr="00794BDC">
        <w:trPr>
          <w:trHeight w:val="264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1 417,067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выполнение технических условий, в т.ч.: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10 791,500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стальных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3,042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Наземная (надземная)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2,098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2,098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2.1.1.6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2.1.1.7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Подземная прокладка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0,944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158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0,944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159 - 218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219 - 272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273 - 324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325 - 425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2.1.2.6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426 - 529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2.1.2.7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530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10 788,458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109 мм и менее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110 - 159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313CB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10 788,458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160 - 224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225 - 314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315 - 399 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2.2.6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мм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40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40 - 99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100 - 399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400 - 999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1000 - 1999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2.3.6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2000 - 2999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lastRenderedPageBreak/>
              <w:t>2.3.7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3000 - 3999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2.3.8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4000 - 4999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2.3.9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5000 - 9999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2.3.10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10000 - 19999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20000 - 29999 куб. метров в час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2.3.12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30000 куб. метров в час и выше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2.4.1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до 1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2.4.2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1 кВт до 2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от 2 кВт до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2.4.4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свыше 3 кВт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2.5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0,000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3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7,561</w:t>
            </w:r>
          </w:p>
        </w:tc>
      </w:tr>
      <w:tr w:rsidR="00313CBB" w:rsidRPr="0079395A" w:rsidTr="00794BDC">
        <w:trPr>
          <w:trHeight w:val="5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4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3,301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5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Эффективная ставка налога на прибыль, в %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477B40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477B40">
              <w:rPr>
                <w:rFonts w:ascii="Liberation Serif" w:hAnsi="Liberation Serif" w:cs="Liberation Serif"/>
                <w:szCs w:val="24"/>
              </w:rPr>
              <w:t>20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6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Налог на прибыль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3 054,857</w:t>
            </w:r>
          </w:p>
        </w:tc>
      </w:tr>
      <w:tr w:rsidR="00313CBB" w:rsidRPr="0079395A" w:rsidTr="00794BDC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7</w:t>
            </w:r>
            <w:r w:rsidR="00794BD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 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CBB" w:rsidRPr="0079395A" w:rsidRDefault="00313CBB" w:rsidP="00814570">
            <w:pPr>
              <w:rPr>
                <w:rFonts w:ascii="Liberation Serif" w:hAnsi="Liberation Serif" w:cs="Liberation Serif"/>
                <w:szCs w:val="24"/>
              </w:rPr>
            </w:pPr>
            <w:r w:rsidRPr="0079395A">
              <w:rPr>
                <w:rFonts w:ascii="Liberation Serif" w:hAnsi="Liberation Serif" w:cs="Liberation Serif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заявителя, всего (без учета НДС):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CBB" w:rsidRPr="00546493" w:rsidRDefault="00313CBB" w:rsidP="0081457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15 274,286</w:t>
            </w:r>
          </w:p>
        </w:tc>
      </w:tr>
    </w:tbl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p w:rsidR="00313CBB" w:rsidRDefault="00313CBB" w:rsidP="00B46E30">
      <w:pPr>
        <w:jc w:val="center"/>
        <w:rPr>
          <w:rFonts w:ascii="Liberation Serif" w:hAnsi="Liberation Serif" w:cs="Liberation Serif"/>
          <w:bCs/>
          <w:iCs/>
          <w:sz w:val="28"/>
          <w:szCs w:val="28"/>
          <w:highlight w:val="yellow"/>
        </w:rPr>
      </w:pPr>
    </w:p>
    <w:sectPr w:rsidR="00313CBB" w:rsidSect="0079517F">
      <w:headerReference w:type="even" r:id="rId10"/>
      <w:headerReference w:type="default" r:id="rId11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70" w:rsidRDefault="00EF2670">
      <w:r>
        <w:separator/>
      </w:r>
    </w:p>
  </w:endnote>
  <w:endnote w:type="continuationSeparator" w:id="0">
    <w:p w:rsidR="00EF2670" w:rsidRDefault="00EF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70" w:rsidRDefault="00EF2670">
      <w:r>
        <w:separator/>
      </w:r>
    </w:p>
  </w:footnote>
  <w:footnote w:type="continuationSeparator" w:id="0">
    <w:p w:rsidR="00EF2670" w:rsidRDefault="00EF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E5" w:rsidRDefault="004031E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1E5" w:rsidRDefault="004031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E5" w:rsidRPr="0079517F" w:rsidRDefault="004031E5" w:rsidP="000A6333">
    <w:pPr>
      <w:pStyle w:val="a3"/>
      <w:framePr w:wrap="around" w:vAnchor="text" w:hAnchor="page" w:x="6217" w:y="-11"/>
      <w:rPr>
        <w:rStyle w:val="a6"/>
        <w:rFonts w:ascii="Liberation Serif" w:hAnsi="Liberation Serif" w:cs="Liberation Serif"/>
        <w:sz w:val="28"/>
        <w:szCs w:val="28"/>
      </w:rPr>
    </w:pPr>
    <w:r w:rsidRPr="0079517F">
      <w:rPr>
        <w:rStyle w:val="a6"/>
        <w:rFonts w:ascii="Liberation Serif" w:hAnsi="Liberation Serif" w:cs="Liberation Serif"/>
        <w:sz w:val="28"/>
        <w:szCs w:val="28"/>
      </w:rPr>
      <w:fldChar w:fldCharType="begin"/>
    </w:r>
    <w:r w:rsidRPr="0079517F">
      <w:rPr>
        <w:rStyle w:val="a6"/>
        <w:rFonts w:ascii="Liberation Serif" w:hAnsi="Liberation Serif" w:cs="Liberation Serif"/>
        <w:sz w:val="28"/>
        <w:szCs w:val="28"/>
      </w:rPr>
      <w:instrText xml:space="preserve">PAGE  </w:instrText>
    </w:r>
    <w:r w:rsidRPr="0079517F">
      <w:rPr>
        <w:rStyle w:val="a6"/>
        <w:rFonts w:ascii="Liberation Serif" w:hAnsi="Liberation Serif" w:cs="Liberation Serif"/>
        <w:sz w:val="28"/>
        <w:szCs w:val="28"/>
      </w:rPr>
      <w:fldChar w:fldCharType="separate"/>
    </w:r>
    <w:r w:rsidR="00196DFF">
      <w:rPr>
        <w:rStyle w:val="a6"/>
        <w:rFonts w:ascii="Liberation Serif" w:hAnsi="Liberation Serif" w:cs="Liberation Serif"/>
        <w:noProof/>
        <w:sz w:val="28"/>
        <w:szCs w:val="28"/>
      </w:rPr>
      <w:t>4</w:t>
    </w:r>
    <w:r w:rsidRPr="0079517F">
      <w:rPr>
        <w:rStyle w:val="a6"/>
        <w:rFonts w:ascii="Liberation Serif" w:hAnsi="Liberation Serif" w:cs="Liberation Serif"/>
        <w:sz w:val="28"/>
        <w:szCs w:val="28"/>
      </w:rPr>
      <w:fldChar w:fldCharType="end"/>
    </w:r>
  </w:p>
  <w:p w:rsidR="004031E5" w:rsidRDefault="00403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6F"/>
    <w:rsid w:val="000034B4"/>
    <w:rsid w:val="00003CA1"/>
    <w:rsid w:val="000514DC"/>
    <w:rsid w:val="00057DEA"/>
    <w:rsid w:val="000642A5"/>
    <w:rsid w:val="000728FA"/>
    <w:rsid w:val="000806EE"/>
    <w:rsid w:val="000833DB"/>
    <w:rsid w:val="000874EB"/>
    <w:rsid w:val="00090950"/>
    <w:rsid w:val="000A0818"/>
    <w:rsid w:val="000A6333"/>
    <w:rsid w:val="000B6F6F"/>
    <w:rsid w:val="000E168F"/>
    <w:rsid w:val="000E7434"/>
    <w:rsid w:val="000F3B2B"/>
    <w:rsid w:val="00105BC7"/>
    <w:rsid w:val="00110D66"/>
    <w:rsid w:val="00112663"/>
    <w:rsid w:val="001150E4"/>
    <w:rsid w:val="00130A03"/>
    <w:rsid w:val="0013302A"/>
    <w:rsid w:val="001334B8"/>
    <w:rsid w:val="001405C7"/>
    <w:rsid w:val="00142910"/>
    <w:rsid w:val="00150ABA"/>
    <w:rsid w:val="001517B9"/>
    <w:rsid w:val="001523EB"/>
    <w:rsid w:val="00155524"/>
    <w:rsid w:val="00167332"/>
    <w:rsid w:val="00172C8B"/>
    <w:rsid w:val="001746DF"/>
    <w:rsid w:val="0017534F"/>
    <w:rsid w:val="0017782F"/>
    <w:rsid w:val="00182665"/>
    <w:rsid w:val="00184D24"/>
    <w:rsid w:val="00196DFF"/>
    <w:rsid w:val="001B1E14"/>
    <w:rsid w:val="001D6D14"/>
    <w:rsid w:val="001D786C"/>
    <w:rsid w:val="001E7E9D"/>
    <w:rsid w:val="001F009C"/>
    <w:rsid w:val="001F4D75"/>
    <w:rsid w:val="001F6ED2"/>
    <w:rsid w:val="00204342"/>
    <w:rsid w:val="0022087A"/>
    <w:rsid w:val="00241097"/>
    <w:rsid w:val="002432F0"/>
    <w:rsid w:val="00253197"/>
    <w:rsid w:val="00254EC3"/>
    <w:rsid w:val="002639DB"/>
    <w:rsid w:val="0027352A"/>
    <w:rsid w:val="00275BE0"/>
    <w:rsid w:val="002826AA"/>
    <w:rsid w:val="00286399"/>
    <w:rsid w:val="00287238"/>
    <w:rsid w:val="00293243"/>
    <w:rsid w:val="00295C55"/>
    <w:rsid w:val="00296ED4"/>
    <w:rsid w:val="00297FDE"/>
    <w:rsid w:val="002A007B"/>
    <w:rsid w:val="002A1B5A"/>
    <w:rsid w:val="002A30B8"/>
    <w:rsid w:val="002A3507"/>
    <w:rsid w:val="002A6FFA"/>
    <w:rsid w:val="002B3AA9"/>
    <w:rsid w:val="002C427A"/>
    <w:rsid w:val="002C7B2A"/>
    <w:rsid w:val="002D1F42"/>
    <w:rsid w:val="002E468C"/>
    <w:rsid w:val="003139F7"/>
    <w:rsid w:val="00313CBB"/>
    <w:rsid w:val="003215AF"/>
    <w:rsid w:val="00331677"/>
    <w:rsid w:val="00332269"/>
    <w:rsid w:val="00334FB9"/>
    <w:rsid w:val="00357CF3"/>
    <w:rsid w:val="00364508"/>
    <w:rsid w:val="0036473A"/>
    <w:rsid w:val="00372C14"/>
    <w:rsid w:val="0037303F"/>
    <w:rsid w:val="00373DE7"/>
    <w:rsid w:val="003830DC"/>
    <w:rsid w:val="00385BDE"/>
    <w:rsid w:val="003860F6"/>
    <w:rsid w:val="003958FF"/>
    <w:rsid w:val="00397763"/>
    <w:rsid w:val="003A6D5F"/>
    <w:rsid w:val="003A7AA8"/>
    <w:rsid w:val="003B056B"/>
    <w:rsid w:val="003B4EA7"/>
    <w:rsid w:val="003C6F46"/>
    <w:rsid w:val="003C7B7A"/>
    <w:rsid w:val="003D319A"/>
    <w:rsid w:val="003D5FB7"/>
    <w:rsid w:val="003D62A1"/>
    <w:rsid w:val="003E7AF9"/>
    <w:rsid w:val="003F19F9"/>
    <w:rsid w:val="003F5C73"/>
    <w:rsid w:val="003F7324"/>
    <w:rsid w:val="004031E5"/>
    <w:rsid w:val="004272F0"/>
    <w:rsid w:val="00430AA5"/>
    <w:rsid w:val="00431E97"/>
    <w:rsid w:val="00435DB6"/>
    <w:rsid w:val="00455221"/>
    <w:rsid w:val="00466A55"/>
    <w:rsid w:val="00473484"/>
    <w:rsid w:val="00477B40"/>
    <w:rsid w:val="0048310C"/>
    <w:rsid w:val="00484143"/>
    <w:rsid w:val="0048466F"/>
    <w:rsid w:val="00484F34"/>
    <w:rsid w:val="004A207A"/>
    <w:rsid w:val="004B4D2A"/>
    <w:rsid w:val="004B5128"/>
    <w:rsid w:val="004C5EBF"/>
    <w:rsid w:val="004D4B37"/>
    <w:rsid w:val="004E0248"/>
    <w:rsid w:val="004E1DD5"/>
    <w:rsid w:val="004E7B1C"/>
    <w:rsid w:val="004F0CC0"/>
    <w:rsid w:val="004F3C15"/>
    <w:rsid w:val="004F4164"/>
    <w:rsid w:val="00531B76"/>
    <w:rsid w:val="00545AD9"/>
    <w:rsid w:val="00546493"/>
    <w:rsid w:val="00557292"/>
    <w:rsid w:val="005600F5"/>
    <w:rsid w:val="005644F7"/>
    <w:rsid w:val="00571ED0"/>
    <w:rsid w:val="00573A9D"/>
    <w:rsid w:val="005754E4"/>
    <w:rsid w:val="00576710"/>
    <w:rsid w:val="005825D8"/>
    <w:rsid w:val="00587E95"/>
    <w:rsid w:val="00590581"/>
    <w:rsid w:val="005C3082"/>
    <w:rsid w:val="005D5954"/>
    <w:rsid w:val="005D79C2"/>
    <w:rsid w:val="005E0135"/>
    <w:rsid w:val="005E16FC"/>
    <w:rsid w:val="005E2AED"/>
    <w:rsid w:val="005F5584"/>
    <w:rsid w:val="005F7392"/>
    <w:rsid w:val="006043E4"/>
    <w:rsid w:val="00621656"/>
    <w:rsid w:val="00627597"/>
    <w:rsid w:val="00627AE9"/>
    <w:rsid w:val="0064306F"/>
    <w:rsid w:val="00647DA6"/>
    <w:rsid w:val="00656116"/>
    <w:rsid w:val="00660404"/>
    <w:rsid w:val="00671158"/>
    <w:rsid w:val="006727DD"/>
    <w:rsid w:val="00674AD5"/>
    <w:rsid w:val="00677256"/>
    <w:rsid w:val="006775E7"/>
    <w:rsid w:val="00691046"/>
    <w:rsid w:val="006915A9"/>
    <w:rsid w:val="006A0130"/>
    <w:rsid w:val="006A1BF9"/>
    <w:rsid w:val="006B02C6"/>
    <w:rsid w:val="006B06A9"/>
    <w:rsid w:val="006B1557"/>
    <w:rsid w:val="006C38FC"/>
    <w:rsid w:val="006C453E"/>
    <w:rsid w:val="006D0274"/>
    <w:rsid w:val="006D1BAF"/>
    <w:rsid w:val="006E1779"/>
    <w:rsid w:val="006E3E7C"/>
    <w:rsid w:val="006F7B1B"/>
    <w:rsid w:val="007018B0"/>
    <w:rsid w:val="0070754A"/>
    <w:rsid w:val="00716FF4"/>
    <w:rsid w:val="00723BC6"/>
    <w:rsid w:val="00727501"/>
    <w:rsid w:val="0072751E"/>
    <w:rsid w:val="00732E15"/>
    <w:rsid w:val="00733EE4"/>
    <w:rsid w:val="00734E45"/>
    <w:rsid w:val="007356D5"/>
    <w:rsid w:val="00742F37"/>
    <w:rsid w:val="00744078"/>
    <w:rsid w:val="00747967"/>
    <w:rsid w:val="007510C8"/>
    <w:rsid w:val="007568F3"/>
    <w:rsid w:val="00756ABD"/>
    <w:rsid w:val="00761B33"/>
    <w:rsid w:val="007776F9"/>
    <w:rsid w:val="00780AA6"/>
    <w:rsid w:val="007915CB"/>
    <w:rsid w:val="0079395A"/>
    <w:rsid w:val="0079473B"/>
    <w:rsid w:val="00794BDC"/>
    <w:rsid w:val="0079517F"/>
    <w:rsid w:val="00795622"/>
    <w:rsid w:val="00796981"/>
    <w:rsid w:val="007A2087"/>
    <w:rsid w:val="007A32EF"/>
    <w:rsid w:val="007A460C"/>
    <w:rsid w:val="007A464E"/>
    <w:rsid w:val="007B3D4D"/>
    <w:rsid w:val="007E39A6"/>
    <w:rsid w:val="007E504A"/>
    <w:rsid w:val="007E631F"/>
    <w:rsid w:val="007F28D2"/>
    <w:rsid w:val="007F3D90"/>
    <w:rsid w:val="00802975"/>
    <w:rsid w:val="00804D9C"/>
    <w:rsid w:val="00814570"/>
    <w:rsid w:val="00817E1B"/>
    <w:rsid w:val="00817F8D"/>
    <w:rsid w:val="008315D6"/>
    <w:rsid w:val="00832F86"/>
    <w:rsid w:val="00833806"/>
    <w:rsid w:val="00834928"/>
    <w:rsid w:val="00835CDF"/>
    <w:rsid w:val="00837CE3"/>
    <w:rsid w:val="008433EA"/>
    <w:rsid w:val="00845559"/>
    <w:rsid w:val="00845C41"/>
    <w:rsid w:val="00846396"/>
    <w:rsid w:val="00850B0B"/>
    <w:rsid w:val="00850F1B"/>
    <w:rsid w:val="008520EE"/>
    <w:rsid w:val="00852CB9"/>
    <w:rsid w:val="00855E8F"/>
    <w:rsid w:val="00860A41"/>
    <w:rsid w:val="008659CA"/>
    <w:rsid w:val="00874E60"/>
    <w:rsid w:val="008775E8"/>
    <w:rsid w:val="0088172F"/>
    <w:rsid w:val="00882B6F"/>
    <w:rsid w:val="008919B7"/>
    <w:rsid w:val="00897451"/>
    <w:rsid w:val="00897752"/>
    <w:rsid w:val="008A3D08"/>
    <w:rsid w:val="008A7CB8"/>
    <w:rsid w:val="008B0165"/>
    <w:rsid w:val="008B086D"/>
    <w:rsid w:val="008B1299"/>
    <w:rsid w:val="008B795E"/>
    <w:rsid w:val="008C2F7E"/>
    <w:rsid w:val="008D017A"/>
    <w:rsid w:val="008D0654"/>
    <w:rsid w:val="008D533B"/>
    <w:rsid w:val="008F05EE"/>
    <w:rsid w:val="008F4E11"/>
    <w:rsid w:val="008F613C"/>
    <w:rsid w:val="00917ACB"/>
    <w:rsid w:val="00921CAF"/>
    <w:rsid w:val="0092584B"/>
    <w:rsid w:val="0093139B"/>
    <w:rsid w:val="00932B54"/>
    <w:rsid w:val="009514DC"/>
    <w:rsid w:val="00951BE7"/>
    <w:rsid w:val="009609A6"/>
    <w:rsid w:val="00965EBC"/>
    <w:rsid w:val="00967001"/>
    <w:rsid w:val="009675AC"/>
    <w:rsid w:val="009803EA"/>
    <w:rsid w:val="00987E06"/>
    <w:rsid w:val="00996EB9"/>
    <w:rsid w:val="009B3E5B"/>
    <w:rsid w:val="009D08A6"/>
    <w:rsid w:val="009E5FBA"/>
    <w:rsid w:val="009E64D7"/>
    <w:rsid w:val="009F5462"/>
    <w:rsid w:val="00A11F9A"/>
    <w:rsid w:val="00A2643E"/>
    <w:rsid w:val="00A30DAC"/>
    <w:rsid w:val="00A4072A"/>
    <w:rsid w:val="00A40C59"/>
    <w:rsid w:val="00A410D8"/>
    <w:rsid w:val="00A46AB2"/>
    <w:rsid w:val="00A66BA0"/>
    <w:rsid w:val="00A821BD"/>
    <w:rsid w:val="00A87AFD"/>
    <w:rsid w:val="00A91F59"/>
    <w:rsid w:val="00A9232C"/>
    <w:rsid w:val="00AA054C"/>
    <w:rsid w:val="00AA11E3"/>
    <w:rsid w:val="00AA538A"/>
    <w:rsid w:val="00AB7752"/>
    <w:rsid w:val="00AC12E8"/>
    <w:rsid w:val="00AD1DB1"/>
    <w:rsid w:val="00AD465C"/>
    <w:rsid w:val="00AE0A06"/>
    <w:rsid w:val="00AE6565"/>
    <w:rsid w:val="00AF12FD"/>
    <w:rsid w:val="00AF3618"/>
    <w:rsid w:val="00B07EB2"/>
    <w:rsid w:val="00B1253A"/>
    <w:rsid w:val="00B128AE"/>
    <w:rsid w:val="00B12E3E"/>
    <w:rsid w:val="00B16705"/>
    <w:rsid w:val="00B22E10"/>
    <w:rsid w:val="00B3066D"/>
    <w:rsid w:val="00B36099"/>
    <w:rsid w:val="00B41CFF"/>
    <w:rsid w:val="00B43399"/>
    <w:rsid w:val="00B46B22"/>
    <w:rsid w:val="00B46E30"/>
    <w:rsid w:val="00B4743F"/>
    <w:rsid w:val="00B47A04"/>
    <w:rsid w:val="00B50ED1"/>
    <w:rsid w:val="00B53F30"/>
    <w:rsid w:val="00B54332"/>
    <w:rsid w:val="00B660C1"/>
    <w:rsid w:val="00B72C86"/>
    <w:rsid w:val="00B76E5F"/>
    <w:rsid w:val="00B81991"/>
    <w:rsid w:val="00BB5DCA"/>
    <w:rsid w:val="00BC19DF"/>
    <w:rsid w:val="00BC703E"/>
    <w:rsid w:val="00BD3F9D"/>
    <w:rsid w:val="00BD7062"/>
    <w:rsid w:val="00BD760C"/>
    <w:rsid w:val="00BF3814"/>
    <w:rsid w:val="00C328F6"/>
    <w:rsid w:val="00C412FA"/>
    <w:rsid w:val="00C43DC5"/>
    <w:rsid w:val="00C54517"/>
    <w:rsid w:val="00C71CD0"/>
    <w:rsid w:val="00C74E3A"/>
    <w:rsid w:val="00C828E6"/>
    <w:rsid w:val="00C82CBE"/>
    <w:rsid w:val="00C83ED5"/>
    <w:rsid w:val="00CA5E5D"/>
    <w:rsid w:val="00CB54FB"/>
    <w:rsid w:val="00CB753F"/>
    <w:rsid w:val="00CB78C9"/>
    <w:rsid w:val="00CC1515"/>
    <w:rsid w:val="00CD244E"/>
    <w:rsid w:val="00CD2F2A"/>
    <w:rsid w:val="00CE7A99"/>
    <w:rsid w:val="00CE7BE4"/>
    <w:rsid w:val="00CF1070"/>
    <w:rsid w:val="00D0298C"/>
    <w:rsid w:val="00D05C3C"/>
    <w:rsid w:val="00D073F2"/>
    <w:rsid w:val="00D10286"/>
    <w:rsid w:val="00D12932"/>
    <w:rsid w:val="00D26FBA"/>
    <w:rsid w:val="00D3069B"/>
    <w:rsid w:val="00D30BFF"/>
    <w:rsid w:val="00D37630"/>
    <w:rsid w:val="00D47709"/>
    <w:rsid w:val="00D52149"/>
    <w:rsid w:val="00D52FDE"/>
    <w:rsid w:val="00D65BD9"/>
    <w:rsid w:val="00D65D21"/>
    <w:rsid w:val="00D71E3B"/>
    <w:rsid w:val="00D747ED"/>
    <w:rsid w:val="00D76283"/>
    <w:rsid w:val="00D82FC2"/>
    <w:rsid w:val="00D86518"/>
    <w:rsid w:val="00D87028"/>
    <w:rsid w:val="00DA7980"/>
    <w:rsid w:val="00DB1B41"/>
    <w:rsid w:val="00DB1F6C"/>
    <w:rsid w:val="00DB495B"/>
    <w:rsid w:val="00DB54F3"/>
    <w:rsid w:val="00DC03AB"/>
    <w:rsid w:val="00DC05E0"/>
    <w:rsid w:val="00DC15AE"/>
    <w:rsid w:val="00DD0D80"/>
    <w:rsid w:val="00DE5CFE"/>
    <w:rsid w:val="00DF4657"/>
    <w:rsid w:val="00DF7483"/>
    <w:rsid w:val="00E007AE"/>
    <w:rsid w:val="00E04992"/>
    <w:rsid w:val="00E0580E"/>
    <w:rsid w:val="00E06476"/>
    <w:rsid w:val="00E14D1B"/>
    <w:rsid w:val="00E262C6"/>
    <w:rsid w:val="00E273DF"/>
    <w:rsid w:val="00E346DC"/>
    <w:rsid w:val="00E37339"/>
    <w:rsid w:val="00E43EA5"/>
    <w:rsid w:val="00E46159"/>
    <w:rsid w:val="00E47E43"/>
    <w:rsid w:val="00E51294"/>
    <w:rsid w:val="00E51932"/>
    <w:rsid w:val="00E7045D"/>
    <w:rsid w:val="00E72EAF"/>
    <w:rsid w:val="00E80C8B"/>
    <w:rsid w:val="00E85870"/>
    <w:rsid w:val="00EB0D55"/>
    <w:rsid w:val="00EB2E63"/>
    <w:rsid w:val="00EB4091"/>
    <w:rsid w:val="00ED1F99"/>
    <w:rsid w:val="00ED5413"/>
    <w:rsid w:val="00EE2018"/>
    <w:rsid w:val="00EF2670"/>
    <w:rsid w:val="00F04B81"/>
    <w:rsid w:val="00F259FE"/>
    <w:rsid w:val="00F3537B"/>
    <w:rsid w:val="00F3541D"/>
    <w:rsid w:val="00F36D3A"/>
    <w:rsid w:val="00F41A05"/>
    <w:rsid w:val="00F46154"/>
    <w:rsid w:val="00F5089B"/>
    <w:rsid w:val="00F56D6F"/>
    <w:rsid w:val="00F67D5F"/>
    <w:rsid w:val="00F71D9D"/>
    <w:rsid w:val="00F76F99"/>
    <w:rsid w:val="00F85341"/>
    <w:rsid w:val="00F85CE9"/>
    <w:rsid w:val="00FA18CC"/>
    <w:rsid w:val="00FB0A9F"/>
    <w:rsid w:val="00FB1F3A"/>
    <w:rsid w:val="00FB41A7"/>
    <w:rsid w:val="00FD0D86"/>
    <w:rsid w:val="00FD4A29"/>
    <w:rsid w:val="00FD4B8E"/>
    <w:rsid w:val="00FE7C6F"/>
    <w:rsid w:val="00FF191E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122BB-6C77-4727-8A21-5AFBF7E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6F"/>
    <w:rPr>
      <w:sz w:val="24"/>
    </w:rPr>
  </w:style>
  <w:style w:type="paragraph" w:styleId="7">
    <w:name w:val="heading 7"/>
    <w:basedOn w:val="a"/>
    <w:next w:val="a"/>
    <w:link w:val="70"/>
    <w:qFormat/>
    <w:rsid w:val="0048466F"/>
    <w:pPr>
      <w:keepNext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8466F"/>
    <w:pPr>
      <w:spacing w:before="160"/>
      <w:ind w:firstLine="709"/>
      <w:jc w:val="both"/>
    </w:pPr>
    <w:rPr>
      <w:sz w:val="28"/>
    </w:rPr>
  </w:style>
  <w:style w:type="paragraph" w:styleId="a3">
    <w:name w:val="header"/>
    <w:basedOn w:val="a"/>
    <w:rsid w:val="0048466F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link w:val="a5"/>
    <w:rsid w:val="0048466F"/>
    <w:pPr>
      <w:tabs>
        <w:tab w:val="left" w:pos="993"/>
      </w:tabs>
      <w:ind w:firstLine="567"/>
      <w:jc w:val="both"/>
    </w:pPr>
    <w:rPr>
      <w:sz w:val="28"/>
    </w:rPr>
  </w:style>
  <w:style w:type="character" w:styleId="a6">
    <w:name w:val="page number"/>
    <w:basedOn w:val="a0"/>
    <w:rsid w:val="0048466F"/>
  </w:style>
  <w:style w:type="character" w:customStyle="1" w:styleId="70">
    <w:name w:val="Заголовок 7 Знак"/>
    <w:link w:val="7"/>
    <w:rsid w:val="0048466F"/>
    <w:rPr>
      <w:b/>
      <w:sz w:val="24"/>
      <w:lang w:val="ru-RU" w:eastAsia="ru-RU" w:bidi="ar-SA"/>
    </w:rPr>
  </w:style>
  <w:style w:type="paragraph" w:styleId="a7">
    <w:name w:val="Body Text"/>
    <w:basedOn w:val="a"/>
    <w:rsid w:val="0048466F"/>
    <w:pPr>
      <w:spacing w:after="120"/>
    </w:pPr>
  </w:style>
  <w:style w:type="paragraph" w:styleId="a8">
    <w:name w:val="Balloon Text"/>
    <w:basedOn w:val="a"/>
    <w:link w:val="a9"/>
    <w:rsid w:val="004E1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E1DD5"/>
    <w:rPr>
      <w:rFonts w:ascii="Tahoma" w:hAnsi="Tahoma" w:cs="Tahoma"/>
      <w:sz w:val="16"/>
      <w:szCs w:val="16"/>
    </w:rPr>
  </w:style>
  <w:style w:type="character" w:styleId="aa">
    <w:name w:val="Hyperlink"/>
    <w:rsid w:val="00CC1515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3D319A"/>
    <w:rPr>
      <w:sz w:val="28"/>
    </w:rPr>
  </w:style>
  <w:style w:type="paragraph" w:customStyle="1" w:styleId="ab">
    <w:name w:val=" Знак Знак"/>
    <w:basedOn w:val="a"/>
    <w:rsid w:val="00845559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c">
    <w:name w:val="footer"/>
    <w:basedOn w:val="a"/>
    <w:link w:val="ad"/>
    <w:rsid w:val="000A63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A63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216181070760F65BE7A056702EB38D5A7D98B3BFC0DE43A922CD0FDCE14D41DCB7E6y64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6B216181070760F65BE7A056702EB38D5A7F9EB3B8C0DE43A922CD0FyD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4BAA-56E4-4C41-BCE7-8F6E8769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20116</CharactersWithSpaces>
  <SharedDoc>false</SharedDoc>
  <HLinks>
    <vt:vector size="12" baseType="variant"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consultantplus://offline/ref=BB6B216181070760F65BE7A056702EB38D5A7F9EB3B8C0DE43A922CD0FyD4CF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consultantplus://offline/ref=BB6B216181070760F65BE7A056702EB38D5A7D98B3BFC0DE43A922CD0FDCE14D41DCB7E6y64DF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s.popova</dc:creator>
  <cp:keywords/>
  <cp:lastModifiedBy>Конайкин Юрий Владимирович</cp:lastModifiedBy>
  <cp:revision>2</cp:revision>
  <cp:lastPrinted>2023-06-08T04:21:00Z</cp:lastPrinted>
  <dcterms:created xsi:type="dcterms:W3CDTF">2023-06-08T11:08:00Z</dcterms:created>
  <dcterms:modified xsi:type="dcterms:W3CDTF">2023-06-08T11:08:00Z</dcterms:modified>
</cp:coreProperties>
</file>